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850" w:rsidRPr="00734850" w:rsidRDefault="00734850" w:rsidP="00734850">
      <w:pPr>
        <w:suppressAutoHyphens/>
        <w:spacing w:after="0" w:line="240" w:lineRule="auto"/>
        <w:jc w:val="both"/>
        <w:rPr>
          <w:rFonts w:ascii="Calibri" w:eastAsia="SimSun" w:hAnsi="Calibri" w:cs="Calibri"/>
          <w:sz w:val="24"/>
          <w:szCs w:val="24"/>
          <w:lang w:eastAsia="ar-SA"/>
        </w:rPr>
      </w:pPr>
      <w:r w:rsidRPr="00734850">
        <w:rPr>
          <w:rFonts w:ascii="Calibri" w:eastAsia="SimSun" w:hAnsi="Calibri" w:cs="Calibri"/>
          <w:b/>
          <w:sz w:val="28"/>
          <w:szCs w:val="28"/>
          <w:lang w:eastAsia="ar-SA"/>
        </w:rPr>
        <w:t xml:space="preserve">TOOLKIT – AREA PRIVATA - CHANGE MANAGEMENT </w:t>
      </w:r>
    </w:p>
    <w:p w:rsidR="00734850" w:rsidRDefault="00734850" w:rsidP="00734850">
      <w:pPr>
        <w:suppressAutoHyphens/>
        <w:spacing w:after="0" w:line="240" w:lineRule="auto"/>
        <w:jc w:val="both"/>
        <w:rPr>
          <w:rFonts w:ascii="Calibri" w:eastAsia="SimSun" w:hAnsi="Calibri" w:cs="Calibri"/>
          <w:i/>
          <w:iCs/>
          <w:sz w:val="24"/>
          <w:szCs w:val="24"/>
          <w:lang w:eastAsia="ar-SA"/>
        </w:rPr>
      </w:pPr>
      <w:r w:rsidRPr="00734850">
        <w:rPr>
          <w:rFonts w:ascii="Calibri" w:eastAsia="SimSun" w:hAnsi="Calibri" w:cs="Calibri"/>
          <w:i/>
          <w:iCs/>
          <w:sz w:val="24"/>
          <w:szCs w:val="24"/>
          <w:lang w:eastAsia="ar-SA"/>
        </w:rPr>
        <w:t xml:space="preserve">Punto </w:t>
      </w:r>
      <w:r w:rsidR="00D65FBE">
        <w:rPr>
          <w:rFonts w:ascii="Calibri" w:eastAsia="SimSun" w:hAnsi="Calibri" w:cs="Calibri"/>
          <w:i/>
          <w:iCs/>
          <w:sz w:val="24"/>
          <w:szCs w:val="24"/>
          <w:lang w:eastAsia="ar-SA"/>
        </w:rPr>
        <w:t>2</w:t>
      </w:r>
      <w:r w:rsidRPr="00734850">
        <w:rPr>
          <w:rFonts w:ascii="Calibri" w:eastAsia="SimSun" w:hAnsi="Calibri" w:cs="Calibri"/>
          <w:i/>
          <w:iCs/>
          <w:sz w:val="24"/>
          <w:szCs w:val="24"/>
          <w:lang w:eastAsia="ar-SA"/>
        </w:rPr>
        <w:t xml:space="preserve">: STRUTTURARE LA STRATEGIA di COMUNICAZIONE DEL CAMBIAMENTO </w:t>
      </w:r>
      <w:r>
        <w:rPr>
          <w:rFonts w:ascii="Calibri" w:eastAsia="SimSun" w:hAnsi="Calibri" w:cs="Calibri"/>
          <w:i/>
          <w:iCs/>
          <w:sz w:val="24"/>
          <w:szCs w:val="24"/>
          <w:lang w:eastAsia="ar-SA"/>
        </w:rPr>
        <w:t xml:space="preserve">– </w:t>
      </w:r>
    </w:p>
    <w:p w:rsidR="00734850" w:rsidRPr="00734850" w:rsidRDefault="00734850" w:rsidP="00734850">
      <w:pPr>
        <w:suppressAutoHyphens/>
        <w:spacing w:after="0" w:line="240" w:lineRule="auto"/>
        <w:jc w:val="both"/>
        <w:rPr>
          <w:rFonts w:ascii="Calibri" w:eastAsia="SimSun" w:hAnsi="Calibri" w:cs="Calibri"/>
          <w:i/>
          <w:iCs/>
          <w:sz w:val="24"/>
          <w:szCs w:val="24"/>
          <w:lang w:eastAsia="ar-SA"/>
        </w:rPr>
      </w:pPr>
      <w:r>
        <w:rPr>
          <w:rFonts w:ascii="Calibri" w:eastAsia="SimSun" w:hAnsi="Calibri" w:cs="Calibri"/>
          <w:i/>
          <w:iCs/>
          <w:sz w:val="24"/>
          <w:szCs w:val="24"/>
          <w:lang w:eastAsia="ar-SA"/>
        </w:rPr>
        <w:t>Ingaggiare gli stakeholders</w:t>
      </w:r>
    </w:p>
    <w:p w:rsidR="00C947CB" w:rsidRDefault="00C947CB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02"/>
        <w:gridCol w:w="6976"/>
      </w:tblGrid>
      <w:tr w:rsidR="007E6C0B" w:rsidTr="007E6C0B">
        <w:tc>
          <w:tcPr>
            <w:tcW w:w="2802" w:type="dxa"/>
          </w:tcPr>
          <w:p w:rsidR="007E6C0B" w:rsidRDefault="007E6C0B">
            <w:r>
              <w:t>Che cos’è</w:t>
            </w:r>
          </w:p>
        </w:tc>
        <w:tc>
          <w:tcPr>
            <w:tcW w:w="6976" w:type="dxa"/>
          </w:tcPr>
          <w:p w:rsidR="007E6C0B" w:rsidRDefault="007E6C0B" w:rsidP="007E6C0B">
            <w:r>
              <w:t>Il vademecum contiene indicazioni e linee-guida, per supportare il manager nella definizione di procedure e modalità di rapporto con i collaboratori agili</w:t>
            </w:r>
          </w:p>
        </w:tc>
      </w:tr>
      <w:tr w:rsidR="007E6C0B" w:rsidTr="007E6C0B">
        <w:tc>
          <w:tcPr>
            <w:tcW w:w="2802" w:type="dxa"/>
          </w:tcPr>
          <w:p w:rsidR="007E6C0B" w:rsidRDefault="007E6C0B">
            <w:r>
              <w:t>A chi è rivolto</w:t>
            </w:r>
          </w:p>
        </w:tc>
        <w:tc>
          <w:tcPr>
            <w:tcW w:w="6976" w:type="dxa"/>
          </w:tcPr>
          <w:p w:rsidR="007E6C0B" w:rsidRDefault="007E6C0B" w:rsidP="007E6C0B">
            <w:r>
              <w:t xml:space="preserve">Ai manager </w:t>
            </w:r>
            <w:r>
              <w:t>che hanno lavoratori agili tra i propri collaboratori</w:t>
            </w:r>
          </w:p>
        </w:tc>
      </w:tr>
      <w:tr w:rsidR="007E6C0B" w:rsidTr="007E6C0B">
        <w:tc>
          <w:tcPr>
            <w:tcW w:w="2802" w:type="dxa"/>
          </w:tcPr>
          <w:p w:rsidR="007E6C0B" w:rsidRDefault="007E6C0B">
            <w:r>
              <w:t>A cosa serve</w:t>
            </w:r>
          </w:p>
        </w:tc>
        <w:tc>
          <w:tcPr>
            <w:tcW w:w="6976" w:type="dxa"/>
          </w:tcPr>
          <w:p w:rsidR="007E6C0B" w:rsidRPr="007E6C0B" w:rsidRDefault="007E6C0B" w:rsidP="007E6C0B">
            <w:pPr>
              <w:pStyle w:val="Paragrafoelenco"/>
              <w:numPr>
                <w:ilvl w:val="0"/>
                <w:numId w:val="18"/>
              </w:num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7E6C0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Definisce approcci e strumenti per ingaggiare i collaboratori nel lavoro per obiettivi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, indispensabile nella modalità agile</w:t>
            </w:r>
          </w:p>
        </w:tc>
      </w:tr>
    </w:tbl>
    <w:p w:rsidR="007E6C0B" w:rsidRDefault="007E6C0B">
      <w:bookmarkStart w:id="0" w:name="_GoBack"/>
      <w:bookmarkEnd w:id="0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02"/>
        <w:gridCol w:w="6976"/>
      </w:tblGrid>
      <w:tr w:rsidR="00222119" w:rsidRPr="00222119" w:rsidTr="00AC79D4">
        <w:tc>
          <w:tcPr>
            <w:tcW w:w="9778" w:type="dxa"/>
            <w:gridSpan w:val="2"/>
            <w:shd w:val="clear" w:color="auto" w:fill="EEECE1" w:themeFill="background2"/>
          </w:tcPr>
          <w:p w:rsidR="00C947CB" w:rsidRDefault="00C947CB" w:rsidP="00C947CB">
            <w:pPr>
              <w:jc w:val="center"/>
              <w:rPr>
                <w:rFonts w:cstheme="minorHAnsi"/>
                <w:b/>
              </w:rPr>
            </w:pPr>
          </w:p>
          <w:p w:rsidR="00C947CB" w:rsidRDefault="00AC79D4" w:rsidP="00C947CB">
            <w:pPr>
              <w:jc w:val="center"/>
              <w:rPr>
                <w:rFonts w:cstheme="minorHAnsi"/>
                <w:b/>
              </w:rPr>
            </w:pPr>
            <w:r w:rsidRPr="00222119">
              <w:rPr>
                <w:rFonts w:cstheme="minorHAnsi"/>
                <w:b/>
              </w:rPr>
              <w:t>VADEMECUM DEL</w:t>
            </w:r>
            <w:r w:rsidR="00C45E4E">
              <w:rPr>
                <w:rFonts w:cstheme="minorHAnsi"/>
                <w:b/>
              </w:rPr>
              <w:t>/LA</w:t>
            </w:r>
            <w:r w:rsidRPr="00222119">
              <w:rPr>
                <w:rFonts w:cstheme="minorHAnsi"/>
                <w:b/>
              </w:rPr>
              <w:t xml:space="preserve"> MANAGER AGILE</w:t>
            </w:r>
          </w:p>
          <w:p w:rsidR="00C947CB" w:rsidRPr="00222119" w:rsidRDefault="00C947CB" w:rsidP="00C947CB">
            <w:pPr>
              <w:jc w:val="center"/>
              <w:rPr>
                <w:rFonts w:cstheme="minorHAnsi"/>
                <w:b/>
              </w:rPr>
            </w:pPr>
          </w:p>
        </w:tc>
      </w:tr>
      <w:tr w:rsidR="00222119" w:rsidRPr="00222119" w:rsidTr="00AC79D4">
        <w:tc>
          <w:tcPr>
            <w:tcW w:w="2802" w:type="dxa"/>
          </w:tcPr>
          <w:p w:rsidR="00AC79D4" w:rsidRPr="00222119" w:rsidRDefault="00AC79D4" w:rsidP="00AC79D4">
            <w:pPr>
              <w:jc w:val="both"/>
              <w:rPr>
                <w:rFonts w:eastAsia="Times New Roman" w:cstheme="minorHAnsi"/>
                <w:b/>
              </w:rPr>
            </w:pPr>
          </w:p>
          <w:p w:rsidR="00AC79D4" w:rsidRPr="00222119" w:rsidRDefault="00C45E4E" w:rsidP="00AC79D4">
            <w:pPr>
              <w:jc w:val="both"/>
              <w:rPr>
                <w:rFonts w:eastAsia="Calibri" w:cstheme="minorHAnsi"/>
                <w:b/>
              </w:rPr>
            </w:pPr>
            <w:r>
              <w:rPr>
                <w:rFonts w:eastAsia="Times New Roman" w:cstheme="minorHAnsi"/>
                <w:b/>
              </w:rPr>
              <w:t>Ingaggio del TEAM e delle/dei COLLABORATRICI/TORI</w:t>
            </w:r>
          </w:p>
          <w:p w:rsidR="003B1F2D" w:rsidRPr="00222119" w:rsidRDefault="003B1F2D" w:rsidP="00AC79D4">
            <w:pPr>
              <w:tabs>
                <w:tab w:val="left" w:pos="935"/>
              </w:tabs>
              <w:jc w:val="both"/>
              <w:rPr>
                <w:rFonts w:cstheme="minorHAnsi"/>
              </w:rPr>
            </w:pPr>
          </w:p>
        </w:tc>
        <w:tc>
          <w:tcPr>
            <w:tcW w:w="6976" w:type="dxa"/>
          </w:tcPr>
          <w:p w:rsidR="00AC79D4" w:rsidRPr="00222119" w:rsidRDefault="00AC79D4" w:rsidP="00AC79D4">
            <w:pPr>
              <w:jc w:val="both"/>
              <w:rPr>
                <w:rFonts w:eastAsia="Calibri" w:cstheme="minorHAnsi"/>
              </w:rPr>
            </w:pPr>
          </w:p>
          <w:p w:rsidR="00AC79D4" w:rsidRPr="00222119" w:rsidRDefault="00AC79D4" w:rsidP="00AC79D4">
            <w:pPr>
              <w:jc w:val="both"/>
              <w:rPr>
                <w:rFonts w:eastAsia="Calibri" w:cstheme="minorHAnsi"/>
              </w:rPr>
            </w:pPr>
            <w:r w:rsidRPr="00222119">
              <w:rPr>
                <w:rFonts w:eastAsia="Calibri" w:cstheme="minorHAnsi"/>
              </w:rPr>
              <w:t xml:space="preserve">L’introduzione </w:t>
            </w:r>
            <w:r w:rsidR="00D65FBE">
              <w:rPr>
                <w:rFonts w:eastAsia="Calibri" w:cstheme="minorHAnsi"/>
              </w:rPr>
              <w:t>del lavoro agile</w:t>
            </w:r>
            <w:r w:rsidRPr="00222119">
              <w:rPr>
                <w:rFonts w:eastAsia="Calibri" w:cstheme="minorHAnsi"/>
              </w:rPr>
              <w:t xml:space="preserve"> rappresenta un enorme cambi</w:t>
            </w:r>
            <w:r w:rsidR="00D65FBE">
              <w:rPr>
                <w:rFonts w:eastAsia="Calibri" w:cstheme="minorHAnsi"/>
              </w:rPr>
              <w:t>amento</w:t>
            </w:r>
            <w:r w:rsidRPr="00222119">
              <w:rPr>
                <w:rFonts w:eastAsia="Calibri" w:cstheme="minorHAnsi"/>
              </w:rPr>
              <w:t xml:space="preserve"> culturale all’interno dell’organizzazione che richiede una nuova filosofia manageriale, passando da una modalità di gestione tradizionale</w:t>
            </w:r>
            <w:r w:rsidR="00D65FBE">
              <w:rPr>
                <w:rFonts w:eastAsia="Calibri" w:cstheme="minorHAnsi"/>
              </w:rPr>
              <w:t>, basata sulla supervisione diretta e sulla presenza fisica,</w:t>
            </w:r>
            <w:r w:rsidRPr="00222119">
              <w:rPr>
                <w:rFonts w:eastAsia="Calibri" w:cstheme="minorHAnsi"/>
              </w:rPr>
              <w:t xml:space="preserve"> ad una modalità di gestione del risultato e quindi della performance.</w:t>
            </w:r>
          </w:p>
          <w:p w:rsidR="00AC79D4" w:rsidRPr="00222119" w:rsidRDefault="00AC79D4" w:rsidP="00AC79D4">
            <w:pPr>
              <w:jc w:val="both"/>
              <w:rPr>
                <w:rFonts w:cstheme="minorHAnsi"/>
                <w:kern w:val="24"/>
              </w:rPr>
            </w:pPr>
            <w:r w:rsidRPr="00222119">
              <w:rPr>
                <w:rFonts w:cstheme="minorHAnsi"/>
              </w:rPr>
              <w:t xml:space="preserve">Il lavoro agile può costituire una potente leva di innovazione organizzativa. </w:t>
            </w:r>
            <w:r w:rsidRPr="00222119">
              <w:rPr>
                <w:rFonts w:cstheme="minorHAnsi"/>
                <w:kern w:val="24"/>
              </w:rPr>
              <w:t>Fondamentale nel determinare il successo del lavoro agile è il ruolo del management, che dovrà saper coinvolgere e ingaggiare tutte le persone del</w:t>
            </w:r>
            <w:r w:rsidR="00C947CB">
              <w:rPr>
                <w:rFonts w:cstheme="minorHAnsi"/>
                <w:kern w:val="24"/>
              </w:rPr>
              <w:t xml:space="preserve"> proprio team e accompagnarle nel processo di</w:t>
            </w:r>
            <w:r w:rsidRPr="00222119">
              <w:rPr>
                <w:rFonts w:cstheme="minorHAnsi"/>
                <w:kern w:val="24"/>
              </w:rPr>
              <w:t xml:space="preserve"> cambiamento. </w:t>
            </w:r>
          </w:p>
          <w:p w:rsidR="003B1F2D" w:rsidRPr="00222119" w:rsidRDefault="003B1F2D">
            <w:pPr>
              <w:rPr>
                <w:rFonts w:cstheme="minorHAnsi"/>
              </w:rPr>
            </w:pPr>
          </w:p>
        </w:tc>
      </w:tr>
      <w:tr w:rsidR="00222119" w:rsidRPr="00222119" w:rsidTr="00AC79D4">
        <w:tc>
          <w:tcPr>
            <w:tcW w:w="2802" w:type="dxa"/>
          </w:tcPr>
          <w:p w:rsidR="00C644C1" w:rsidRDefault="00C644C1">
            <w:pPr>
              <w:rPr>
                <w:rFonts w:cstheme="minorHAnsi"/>
                <w:b/>
              </w:rPr>
            </w:pPr>
          </w:p>
          <w:p w:rsidR="00C644C1" w:rsidRDefault="00C644C1">
            <w:pPr>
              <w:rPr>
                <w:rFonts w:cstheme="minorHAnsi"/>
                <w:b/>
              </w:rPr>
            </w:pPr>
          </w:p>
          <w:p w:rsidR="00C644C1" w:rsidRDefault="00C644C1">
            <w:pPr>
              <w:rPr>
                <w:rFonts w:cstheme="minorHAnsi"/>
                <w:b/>
              </w:rPr>
            </w:pPr>
          </w:p>
          <w:p w:rsidR="00C644C1" w:rsidRDefault="00C644C1">
            <w:pPr>
              <w:rPr>
                <w:rFonts w:cstheme="minorHAnsi"/>
                <w:b/>
              </w:rPr>
            </w:pPr>
          </w:p>
          <w:p w:rsidR="00C644C1" w:rsidRDefault="00C644C1">
            <w:pPr>
              <w:rPr>
                <w:rFonts w:cstheme="minorHAnsi"/>
                <w:b/>
              </w:rPr>
            </w:pPr>
          </w:p>
          <w:p w:rsidR="00C644C1" w:rsidRDefault="00C644C1">
            <w:pPr>
              <w:rPr>
                <w:rFonts w:cstheme="minorHAnsi"/>
                <w:b/>
              </w:rPr>
            </w:pPr>
          </w:p>
          <w:p w:rsidR="00C644C1" w:rsidRDefault="00C644C1">
            <w:pPr>
              <w:rPr>
                <w:rFonts w:cstheme="minorHAnsi"/>
                <w:b/>
              </w:rPr>
            </w:pPr>
          </w:p>
          <w:p w:rsidR="00C644C1" w:rsidRDefault="00C644C1">
            <w:pPr>
              <w:rPr>
                <w:rFonts w:cstheme="minorHAnsi"/>
                <w:b/>
              </w:rPr>
            </w:pPr>
          </w:p>
          <w:p w:rsidR="00B6162C" w:rsidRDefault="00B6162C">
            <w:pPr>
              <w:rPr>
                <w:rFonts w:cstheme="minorHAnsi"/>
                <w:b/>
              </w:rPr>
            </w:pPr>
          </w:p>
          <w:p w:rsidR="00B6162C" w:rsidRDefault="00B6162C">
            <w:pPr>
              <w:rPr>
                <w:rFonts w:cstheme="minorHAnsi"/>
                <w:b/>
              </w:rPr>
            </w:pPr>
          </w:p>
          <w:p w:rsidR="00B6162C" w:rsidRDefault="00B6162C">
            <w:pPr>
              <w:rPr>
                <w:rFonts w:cstheme="minorHAnsi"/>
                <w:b/>
              </w:rPr>
            </w:pPr>
          </w:p>
          <w:p w:rsidR="00B6162C" w:rsidRDefault="00B6162C">
            <w:pPr>
              <w:rPr>
                <w:rFonts w:cstheme="minorHAnsi"/>
                <w:b/>
              </w:rPr>
            </w:pPr>
          </w:p>
          <w:p w:rsidR="00B6162C" w:rsidRDefault="00B6162C">
            <w:pPr>
              <w:rPr>
                <w:rFonts w:cstheme="minorHAnsi"/>
                <w:b/>
              </w:rPr>
            </w:pPr>
          </w:p>
          <w:p w:rsidR="00B6162C" w:rsidRDefault="00B6162C">
            <w:pPr>
              <w:rPr>
                <w:rFonts w:cstheme="minorHAnsi"/>
                <w:b/>
              </w:rPr>
            </w:pPr>
          </w:p>
          <w:p w:rsidR="00B6162C" w:rsidRDefault="00B6162C">
            <w:pPr>
              <w:rPr>
                <w:rFonts w:cstheme="minorHAnsi"/>
                <w:b/>
              </w:rPr>
            </w:pPr>
          </w:p>
          <w:p w:rsidR="00B6162C" w:rsidRDefault="00B6162C">
            <w:pPr>
              <w:rPr>
                <w:rFonts w:cstheme="minorHAnsi"/>
                <w:b/>
              </w:rPr>
            </w:pPr>
          </w:p>
          <w:p w:rsidR="00B6162C" w:rsidRDefault="00B6162C">
            <w:pPr>
              <w:rPr>
                <w:rFonts w:cstheme="minorHAnsi"/>
                <w:b/>
              </w:rPr>
            </w:pPr>
          </w:p>
          <w:p w:rsidR="00B6162C" w:rsidRDefault="00B6162C">
            <w:pPr>
              <w:rPr>
                <w:rFonts w:cstheme="minorHAnsi"/>
                <w:b/>
              </w:rPr>
            </w:pPr>
          </w:p>
          <w:p w:rsidR="003B1F2D" w:rsidRDefault="00250443">
            <w:pPr>
              <w:rPr>
                <w:rFonts w:cstheme="minorHAnsi"/>
                <w:b/>
              </w:rPr>
            </w:pPr>
            <w:r w:rsidRPr="00222119">
              <w:rPr>
                <w:rFonts w:cstheme="minorHAnsi"/>
                <w:b/>
              </w:rPr>
              <w:t>Sfide e obiettivi manageriali</w:t>
            </w:r>
          </w:p>
          <w:p w:rsidR="00B6162C" w:rsidRDefault="00B6162C">
            <w:pPr>
              <w:rPr>
                <w:rFonts w:cstheme="minorHAnsi"/>
                <w:b/>
              </w:rPr>
            </w:pPr>
          </w:p>
          <w:p w:rsidR="00B6162C" w:rsidRDefault="00B6162C">
            <w:pPr>
              <w:rPr>
                <w:rFonts w:cstheme="minorHAnsi"/>
                <w:b/>
              </w:rPr>
            </w:pPr>
          </w:p>
          <w:p w:rsidR="00B6162C" w:rsidRDefault="00B6162C">
            <w:pPr>
              <w:rPr>
                <w:rFonts w:cstheme="minorHAnsi"/>
                <w:b/>
              </w:rPr>
            </w:pPr>
          </w:p>
          <w:p w:rsidR="00B6162C" w:rsidRDefault="00B6162C">
            <w:pPr>
              <w:rPr>
                <w:rFonts w:cstheme="minorHAnsi"/>
                <w:b/>
              </w:rPr>
            </w:pPr>
          </w:p>
          <w:p w:rsidR="00B6162C" w:rsidRDefault="00B6162C">
            <w:pPr>
              <w:rPr>
                <w:rFonts w:cstheme="minorHAnsi"/>
                <w:b/>
              </w:rPr>
            </w:pPr>
          </w:p>
          <w:p w:rsidR="00B6162C" w:rsidRDefault="00B6162C">
            <w:pPr>
              <w:rPr>
                <w:rFonts w:cstheme="minorHAnsi"/>
                <w:b/>
              </w:rPr>
            </w:pPr>
          </w:p>
          <w:p w:rsidR="00B6162C" w:rsidRDefault="00B6162C">
            <w:pPr>
              <w:rPr>
                <w:rFonts w:cstheme="minorHAnsi"/>
                <w:b/>
              </w:rPr>
            </w:pPr>
          </w:p>
          <w:p w:rsidR="00B6162C" w:rsidRDefault="00B6162C">
            <w:pPr>
              <w:rPr>
                <w:rFonts w:cstheme="minorHAnsi"/>
                <w:b/>
              </w:rPr>
            </w:pPr>
          </w:p>
          <w:p w:rsidR="00B6162C" w:rsidRDefault="00B6162C">
            <w:pPr>
              <w:rPr>
                <w:rFonts w:cstheme="minorHAnsi"/>
                <w:b/>
              </w:rPr>
            </w:pPr>
          </w:p>
          <w:p w:rsidR="00B6162C" w:rsidRDefault="00B6162C">
            <w:pPr>
              <w:rPr>
                <w:rFonts w:cstheme="minorHAnsi"/>
                <w:b/>
              </w:rPr>
            </w:pPr>
          </w:p>
          <w:p w:rsidR="00B6162C" w:rsidRDefault="00B6162C">
            <w:pPr>
              <w:rPr>
                <w:rFonts w:cstheme="minorHAnsi"/>
                <w:b/>
              </w:rPr>
            </w:pPr>
          </w:p>
          <w:p w:rsidR="00B6162C" w:rsidRDefault="00B6162C">
            <w:pPr>
              <w:rPr>
                <w:rFonts w:cstheme="minorHAnsi"/>
                <w:b/>
              </w:rPr>
            </w:pPr>
          </w:p>
          <w:p w:rsidR="00B6162C" w:rsidRDefault="00B6162C">
            <w:pPr>
              <w:rPr>
                <w:rFonts w:cstheme="minorHAnsi"/>
                <w:b/>
              </w:rPr>
            </w:pPr>
          </w:p>
          <w:p w:rsidR="00B6162C" w:rsidRDefault="00B6162C">
            <w:pPr>
              <w:rPr>
                <w:rFonts w:cstheme="minorHAnsi"/>
                <w:b/>
              </w:rPr>
            </w:pPr>
          </w:p>
          <w:p w:rsidR="00B6162C" w:rsidRDefault="00B6162C">
            <w:pPr>
              <w:rPr>
                <w:rFonts w:cstheme="minorHAnsi"/>
                <w:b/>
              </w:rPr>
            </w:pPr>
          </w:p>
          <w:p w:rsidR="00B6162C" w:rsidRDefault="00B6162C">
            <w:pPr>
              <w:rPr>
                <w:rFonts w:cstheme="minorHAnsi"/>
                <w:b/>
              </w:rPr>
            </w:pPr>
          </w:p>
          <w:p w:rsidR="00B6162C" w:rsidRDefault="00B6162C">
            <w:pPr>
              <w:rPr>
                <w:rFonts w:cstheme="minorHAnsi"/>
                <w:b/>
              </w:rPr>
            </w:pPr>
          </w:p>
          <w:p w:rsidR="00B6162C" w:rsidRDefault="00B6162C">
            <w:pPr>
              <w:rPr>
                <w:rFonts w:cstheme="minorHAnsi"/>
                <w:b/>
              </w:rPr>
            </w:pPr>
          </w:p>
          <w:p w:rsidR="00B6162C" w:rsidRDefault="00B6162C">
            <w:pPr>
              <w:rPr>
                <w:rFonts w:cstheme="minorHAnsi"/>
                <w:b/>
              </w:rPr>
            </w:pPr>
          </w:p>
          <w:p w:rsidR="00B6162C" w:rsidRDefault="00B6162C">
            <w:pPr>
              <w:rPr>
                <w:rFonts w:cstheme="minorHAnsi"/>
                <w:b/>
              </w:rPr>
            </w:pPr>
          </w:p>
          <w:p w:rsidR="00B6162C" w:rsidRDefault="00B6162C">
            <w:pPr>
              <w:rPr>
                <w:rFonts w:cstheme="minorHAnsi"/>
                <w:b/>
              </w:rPr>
            </w:pPr>
          </w:p>
          <w:p w:rsidR="00B6162C" w:rsidRDefault="00B6162C">
            <w:pPr>
              <w:rPr>
                <w:rFonts w:cstheme="minorHAnsi"/>
                <w:b/>
              </w:rPr>
            </w:pPr>
          </w:p>
          <w:p w:rsidR="00B6162C" w:rsidRDefault="00B6162C">
            <w:pPr>
              <w:rPr>
                <w:rFonts w:cstheme="minorHAnsi"/>
                <w:b/>
              </w:rPr>
            </w:pPr>
          </w:p>
          <w:p w:rsidR="00B6162C" w:rsidRDefault="00B6162C">
            <w:pPr>
              <w:rPr>
                <w:rFonts w:cstheme="minorHAnsi"/>
                <w:b/>
              </w:rPr>
            </w:pPr>
          </w:p>
          <w:p w:rsidR="00B6162C" w:rsidRDefault="00B6162C">
            <w:pPr>
              <w:rPr>
                <w:rFonts w:cstheme="minorHAnsi"/>
                <w:b/>
              </w:rPr>
            </w:pPr>
          </w:p>
          <w:p w:rsidR="00B6162C" w:rsidRDefault="00B6162C">
            <w:pPr>
              <w:rPr>
                <w:rFonts w:cstheme="minorHAnsi"/>
                <w:b/>
              </w:rPr>
            </w:pPr>
          </w:p>
          <w:p w:rsidR="00B6162C" w:rsidRDefault="00B6162C">
            <w:pPr>
              <w:rPr>
                <w:rFonts w:cstheme="minorHAnsi"/>
                <w:b/>
              </w:rPr>
            </w:pPr>
          </w:p>
          <w:p w:rsidR="00B6162C" w:rsidRDefault="00B6162C">
            <w:pPr>
              <w:rPr>
                <w:rFonts w:cstheme="minorHAnsi"/>
                <w:b/>
              </w:rPr>
            </w:pPr>
          </w:p>
          <w:p w:rsidR="00B6162C" w:rsidRDefault="00B6162C">
            <w:pPr>
              <w:rPr>
                <w:rFonts w:cstheme="minorHAnsi"/>
                <w:b/>
              </w:rPr>
            </w:pPr>
          </w:p>
          <w:p w:rsidR="00B6162C" w:rsidRDefault="00B6162C">
            <w:pPr>
              <w:rPr>
                <w:rFonts w:cstheme="minorHAnsi"/>
                <w:b/>
              </w:rPr>
            </w:pPr>
          </w:p>
          <w:p w:rsidR="00B6162C" w:rsidRDefault="00B6162C">
            <w:pPr>
              <w:rPr>
                <w:rFonts w:cstheme="minorHAnsi"/>
                <w:b/>
              </w:rPr>
            </w:pPr>
          </w:p>
          <w:p w:rsidR="00B6162C" w:rsidRDefault="00B6162C">
            <w:pPr>
              <w:rPr>
                <w:rFonts w:cstheme="minorHAnsi"/>
                <w:b/>
              </w:rPr>
            </w:pPr>
          </w:p>
          <w:p w:rsidR="00B6162C" w:rsidRDefault="00B6162C">
            <w:pPr>
              <w:rPr>
                <w:rFonts w:cstheme="minorHAnsi"/>
                <w:b/>
              </w:rPr>
            </w:pPr>
          </w:p>
          <w:p w:rsidR="00B6162C" w:rsidRDefault="00B6162C">
            <w:pPr>
              <w:rPr>
                <w:rFonts w:cstheme="minorHAnsi"/>
                <w:b/>
              </w:rPr>
            </w:pPr>
          </w:p>
          <w:p w:rsidR="00B6162C" w:rsidRDefault="00B6162C">
            <w:pPr>
              <w:rPr>
                <w:rFonts w:cstheme="minorHAnsi"/>
                <w:b/>
              </w:rPr>
            </w:pPr>
          </w:p>
          <w:p w:rsidR="008531A4" w:rsidRDefault="00B6162C">
            <w:pPr>
              <w:rPr>
                <w:rFonts w:cstheme="minorHAnsi"/>
                <w:b/>
              </w:rPr>
            </w:pPr>
            <w:r w:rsidRPr="00222119">
              <w:rPr>
                <w:rFonts w:cstheme="minorHAnsi"/>
                <w:b/>
              </w:rPr>
              <w:t>Sfide e obiettivi manageriali</w:t>
            </w:r>
          </w:p>
          <w:p w:rsidR="008531A4" w:rsidRDefault="008531A4">
            <w:pPr>
              <w:rPr>
                <w:rFonts w:eastAsia="Times New Roman" w:cstheme="minorHAnsi"/>
                <w:b/>
                <w:sz w:val="24"/>
                <w:lang w:eastAsia="it-IT"/>
              </w:rPr>
            </w:pPr>
          </w:p>
          <w:p w:rsidR="008531A4" w:rsidRDefault="008531A4">
            <w:pPr>
              <w:rPr>
                <w:rFonts w:eastAsia="Times New Roman" w:cstheme="minorHAnsi"/>
                <w:b/>
                <w:sz w:val="24"/>
                <w:lang w:eastAsia="it-IT"/>
              </w:rPr>
            </w:pPr>
          </w:p>
          <w:p w:rsidR="008531A4" w:rsidRDefault="008531A4">
            <w:pPr>
              <w:rPr>
                <w:rFonts w:eastAsia="Times New Roman" w:cstheme="minorHAnsi"/>
                <w:b/>
                <w:sz w:val="24"/>
                <w:lang w:eastAsia="it-IT"/>
              </w:rPr>
            </w:pPr>
          </w:p>
          <w:p w:rsidR="008531A4" w:rsidRDefault="008531A4">
            <w:pPr>
              <w:rPr>
                <w:rFonts w:eastAsia="Times New Roman" w:cstheme="minorHAnsi"/>
                <w:b/>
                <w:sz w:val="24"/>
                <w:lang w:eastAsia="it-IT"/>
              </w:rPr>
            </w:pPr>
          </w:p>
          <w:p w:rsidR="008531A4" w:rsidRDefault="008531A4">
            <w:pPr>
              <w:rPr>
                <w:rFonts w:eastAsia="Times New Roman" w:cstheme="minorHAnsi"/>
                <w:b/>
                <w:sz w:val="24"/>
                <w:lang w:eastAsia="it-IT"/>
              </w:rPr>
            </w:pPr>
          </w:p>
          <w:p w:rsidR="008531A4" w:rsidRDefault="008531A4">
            <w:pPr>
              <w:rPr>
                <w:rFonts w:eastAsia="Times New Roman" w:cstheme="minorHAnsi"/>
                <w:b/>
                <w:sz w:val="24"/>
                <w:lang w:eastAsia="it-IT"/>
              </w:rPr>
            </w:pPr>
          </w:p>
          <w:p w:rsidR="00F54B9A" w:rsidRDefault="00F54B9A">
            <w:pPr>
              <w:rPr>
                <w:rFonts w:eastAsia="Times New Roman" w:cstheme="minorHAnsi"/>
                <w:b/>
                <w:sz w:val="24"/>
                <w:lang w:eastAsia="it-IT"/>
              </w:rPr>
            </w:pPr>
          </w:p>
          <w:p w:rsidR="00F54B9A" w:rsidRDefault="00F54B9A">
            <w:pPr>
              <w:rPr>
                <w:rFonts w:eastAsia="Times New Roman" w:cstheme="minorHAnsi"/>
                <w:b/>
                <w:sz w:val="24"/>
                <w:lang w:eastAsia="it-IT"/>
              </w:rPr>
            </w:pPr>
          </w:p>
          <w:p w:rsidR="00F54B9A" w:rsidRDefault="00F54B9A">
            <w:pPr>
              <w:rPr>
                <w:rFonts w:eastAsia="Times New Roman" w:cstheme="minorHAnsi"/>
                <w:b/>
                <w:sz w:val="24"/>
                <w:lang w:eastAsia="it-IT"/>
              </w:rPr>
            </w:pPr>
          </w:p>
          <w:p w:rsidR="00F54B9A" w:rsidRDefault="00F54B9A">
            <w:pPr>
              <w:rPr>
                <w:rFonts w:eastAsia="Times New Roman" w:cstheme="minorHAnsi"/>
                <w:b/>
                <w:sz w:val="24"/>
                <w:lang w:eastAsia="it-IT"/>
              </w:rPr>
            </w:pPr>
          </w:p>
          <w:p w:rsidR="008531A4" w:rsidRDefault="007E6C0B">
            <w:pPr>
              <w:rPr>
                <w:rFonts w:cstheme="minorHAnsi"/>
                <w:b/>
              </w:rPr>
            </w:pPr>
            <w:r>
              <w:rPr>
                <w:rFonts w:eastAsia="Times New Roman" w:cstheme="minorHAnsi"/>
                <w:b/>
                <w:sz w:val="24"/>
                <w:lang w:eastAsia="it-IT"/>
              </w:rPr>
              <w:pict>
                <v:rect id="_x0000_i1025" style="width:0;height:1.5pt" o:hralign="center" o:hrstd="t" o:hr="t" fillcolor="#a0a0a0" stroked="f"/>
              </w:pict>
            </w:r>
          </w:p>
          <w:p w:rsidR="008531A4" w:rsidRPr="008531A4" w:rsidRDefault="008531A4" w:rsidP="008531A4">
            <w:pPr>
              <w:rPr>
                <w:rFonts w:cstheme="minorHAnsi"/>
              </w:rPr>
            </w:pPr>
          </w:p>
          <w:p w:rsidR="008F1151" w:rsidRDefault="008F1151" w:rsidP="008F1151">
            <w:pPr>
              <w:rPr>
                <w:rFonts w:cstheme="minorHAnsi"/>
              </w:rPr>
            </w:pPr>
          </w:p>
          <w:p w:rsidR="00B6162C" w:rsidRPr="008531A4" w:rsidRDefault="008531A4" w:rsidP="008F115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Gli strumenti</w:t>
            </w:r>
          </w:p>
        </w:tc>
        <w:tc>
          <w:tcPr>
            <w:tcW w:w="6976" w:type="dxa"/>
          </w:tcPr>
          <w:p w:rsidR="00B22F42" w:rsidRPr="00222119" w:rsidRDefault="00B22F42">
            <w:pPr>
              <w:rPr>
                <w:rFonts w:cstheme="minorHAnsi"/>
                <w:shd w:val="clear" w:color="auto" w:fill="FFFFFF"/>
              </w:rPr>
            </w:pPr>
          </w:p>
          <w:p w:rsidR="00B22F42" w:rsidRPr="00222119" w:rsidRDefault="00250443">
            <w:pPr>
              <w:rPr>
                <w:rFonts w:cstheme="minorHAnsi"/>
                <w:shd w:val="clear" w:color="auto" w:fill="FFFFFF"/>
              </w:rPr>
            </w:pPr>
            <w:r w:rsidRPr="00222119">
              <w:rPr>
                <w:rFonts w:cstheme="minorHAnsi"/>
                <w:shd w:val="clear" w:color="auto" w:fill="FFFFFF"/>
              </w:rPr>
              <w:t xml:space="preserve">L’obiettivo </w:t>
            </w:r>
            <w:r w:rsidR="002A69EF">
              <w:rPr>
                <w:rFonts w:cstheme="minorHAnsi"/>
                <w:shd w:val="clear" w:color="auto" w:fill="FFFFFF"/>
              </w:rPr>
              <w:t>principale</w:t>
            </w:r>
            <w:r w:rsidRPr="00222119">
              <w:rPr>
                <w:rFonts w:cstheme="minorHAnsi"/>
                <w:shd w:val="clear" w:color="auto" w:fill="FFFFFF"/>
              </w:rPr>
              <w:t xml:space="preserve"> per un</w:t>
            </w:r>
            <w:r w:rsidR="00C45E4E">
              <w:rPr>
                <w:rFonts w:cstheme="minorHAnsi"/>
                <w:shd w:val="clear" w:color="auto" w:fill="FFFFFF"/>
              </w:rPr>
              <w:t>/a</w:t>
            </w:r>
            <w:r w:rsidRPr="00222119">
              <w:rPr>
                <w:rFonts w:cstheme="minorHAnsi"/>
                <w:shd w:val="clear" w:color="auto" w:fill="FFFFFF"/>
              </w:rPr>
              <w:t xml:space="preserve"> manager </w:t>
            </w:r>
            <w:r w:rsidR="00B22F42" w:rsidRPr="00222119">
              <w:rPr>
                <w:rFonts w:cstheme="minorHAnsi"/>
                <w:shd w:val="clear" w:color="auto" w:fill="FFFFFF"/>
              </w:rPr>
              <w:t>è creare le condizioni per cui ognuno</w:t>
            </w:r>
            <w:r w:rsidR="00C947CB">
              <w:rPr>
                <w:rFonts w:cstheme="minorHAnsi"/>
                <w:shd w:val="clear" w:color="auto" w:fill="FFFFFF"/>
              </w:rPr>
              <w:t>/a</w:t>
            </w:r>
            <w:r w:rsidR="00B22F42" w:rsidRPr="00222119">
              <w:rPr>
                <w:rFonts w:cstheme="minorHAnsi"/>
                <w:shd w:val="clear" w:color="auto" w:fill="FFFFFF"/>
              </w:rPr>
              <w:t>, responsabilmente, possa dare il contributo migliore.</w:t>
            </w:r>
          </w:p>
          <w:p w:rsidR="00222119" w:rsidRPr="00222119" w:rsidRDefault="00222119">
            <w:pPr>
              <w:rPr>
                <w:rFonts w:cstheme="minorHAnsi"/>
                <w:shd w:val="clear" w:color="auto" w:fill="FFFFFF"/>
              </w:rPr>
            </w:pPr>
          </w:p>
          <w:p w:rsidR="00222119" w:rsidRPr="00C947CB" w:rsidRDefault="00C947CB">
            <w:pPr>
              <w:rPr>
                <w:rFonts w:cstheme="minorHAnsi"/>
                <w:b/>
                <w:shd w:val="clear" w:color="auto" w:fill="FFFFFF"/>
              </w:rPr>
            </w:pPr>
            <w:r w:rsidRPr="00C947CB">
              <w:rPr>
                <w:rFonts w:cstheme="minorHAnsi"/>
                <w:b/>
                <w:shd w:val="clear" w:color="auto" w:fill="FFFFFF"/>
              </w:rPr>
              <w:t xml:space="preserve">GLI </w:t>
            </w:r>
            <w:r w:rsidR="00222119" w:rsidRPr="00C947CB">
              <w:rPr>
                <w:rFonts w:cstheme="minorHAnsi"/>
                <w:b/>
                <w:shd w:val="clear" w:color="auto" w:fill="FFFFFF"/>
              </w:rPr>
              <w:t>OBIETTIVI DA RAGGIUNGERE</w:t>
            </w:r>
          </w:p>
          <w:p w:rsidR="00B22F42" w:rsidRPr="00222119" w:rsidRDefault="00B22F42">
            <w:pPr>
              <w:rPr>
                <w:rFonts w:cstheme="minorHAnsi"/>
                <w:shd w:val="clear" w:color="auto" w:fill="FFFFFF"/>
              </w:rPr>
            </w:pPr>
            <w:r w:rsidRPr="00222119">
              <w:rPr>
                <w:rFonts w:cstheme="minorHAnsi"/>
                <w:shd w:val="clear" w:color="auto" w:fill="FFFFFF"/>
              </w:rPr>
              <w:t xml:space="preserve">L'impostazione di </w:t>
            </w:r>
            <w:r w:rsidR="00C818B3">
              <w:rPr>
                <w:rFonts w:cstheme="minorHAnsi"/>
                <w:shd w:val="clear" w:color="auto" w:fill="FFFFFF"/>
              </w:rPr>
              <w:t>risultati</w:t>
            </w:r>
            <w:r w:rsidR="00E95F49">
              <w:rPr>
                <w:rFonts w:cstheme="minorHAnsi"/>
                <w:shd w:val="clear" w:color="auto" w:fill="FFFFFF"/>
              </w:rPr>
              <w:t xml:space="preserve"> da raggi</w:t>
            </w:r>
            <w:r w:rsidR="000925F2">
              <w:rPr>
                <w:rFonts w:cstheme="minorHAnsi"/>
                <w:shd w:val="clear" w:color="auto" w:fill="FFFFFF"/>
              </w:rPr>
              <w:t>u</w:t>
            </w:r>
            <w:r w:rsidR="00E95F49">
              <w:rPr>
                <w:rFonts w:cstheme="minorHAnsi"/>
                <w:shd w:val="clear" w:color="auto" w:fill="FFFFFF"/>
              </w:rPr>
              <w:t>ngere</w:t>
            </w:r>
            <w:r w:rsidRPr="00222119">
              <w:rPr>
                <w:rFonts w:cstheme="minorHAnsi"/>
                <w:shd w:val="clear" w:color="auto" w:fill="FFFFFF"/>
              </w:rPr>
              <w:t xml:space="preserve"> </w:t>
            </w:r>
            <w:r w:rsidR="002A69EF">
              <w:rPr>
                <w:rFonts w:cstheme="minorHAnsi"/>
                <w:shd w:val="clear" w:color="auto" w:fill="FFFFFF"/>
              </w:rPr>
              <w:t>è</w:t>
            </w:r>
            <w:r w:rsidRPr="00222119">
              <w:rPr>
                <w:rFonts w:cstheme="minorHAnsi"/>
                <w:shd w:val="clear" w:color="auto" w:fill="FFFFFF"/>
              </w:rPr>
              <w:t xml:space="preserve"> uno degli strumenti più potenti di cui dispone un</w:t>
            </w:r>
            <w:r w:rsidR="00C947CB">
              <w:rPr>
                <w:rFonts w:cstheme="minorHAnsi"/>
                <w:shd w:val="clear" w:color="auto" w:fill="FFFFFF"/>
              </w:rPr>
              <w:t>/a</w:t>
            </w:r>
            <w:r w:rsidRPr="00222119">
              <w:rPr>
                <w:rFonts w:cstheme="minorHAnsi"/>
                <w:shd w:val="clear" w:color="auto" w:fill="FFFFFF"/>
              </w:rPr>
              <w:t xml:space="preserve"> responsabile, un team o un singolo</w:t>
            </w:r>
            <w:r w:rsidR="00C947CB">
              <w:rPr>
                <w:rFonts w:cstheme="minorHAnsi"/>
                <w:shd w:val="clear" w:color="auto" w:fill="FFFFFF"/>
              </w:rPr>
              <w:t>/a</w:t>
            </w:r>
            <w:r w:rsidRPr="00222119">
              <w:rPr>
                <w:rFonts w:cstheme="minorHAnsi"/>
                <w:shd w:val="clear" w:color="auto" w:fill="FFFFFF"/>
              </w:rPr>
              <w:t xml:space="preserve"> collaboratore</w:t>
            </w:r>
            <w:r w:rsidR="00C947CB">
              <w:rPr>
                <w:rFonts w:cstheme="minorHAnsi"/>
                <w:shd w:val="clear" w:color="auto" w:fill="FFFFFF"/>
              </w:rPr>
              <w:t>/trice</w:t>
            </w:r>
            <w:r w:rsidRPr="00222119">
              <w:rPr>
                <w:rFonts w:cstheme="minorHAnsi"/>
                <w:shd w:val="clear" w:color="auto" w:fill="FFFFFF"/>
              </w:rPr>
              <w:t xml:space="preserve">. </w:t>
            </w:r>
            <w:r w:rsidR="00250443" w:rsidRPr="00222119">
              <w:rPr>
                <w:rFonts w:cstheme="minorHAnsi"/>
                <w:shd w:val="clear" w:color="auto" w:fill="FFFFFF"/>
              </w:rPr>
              <w:t>L</w:t>
            </w:r>
            <w:r w:rsidRPr="00222119">
              <w:rPr>
                <w:rFonts w:cstheme="minorHAnsi"/>
                <w:shd w:val="clear" w:color="auto" w:fill="FFFFFF"/>
              </w:rPr>
              <w:t xml:space="preserve">a condizione fondamentale per alimentare il massimo dell’impegno è avere obiettivi chiari. Sono notevoli i vantaggi che si possono ottenere fissando </w:t>
            </w:r>
            <w:r w:rsidR="00E95F49">
              <w:rPr>
                <w:rFonts w:cstheme="minorHAnsi"/>
                <w:shd w:val="clear" w:color="auto" w:fill="FFFFFF"/>
              </w:rPr>
              <w:t>risultati</w:t>
            </w:r>
            <w:r w:rsidRPr="00222119">
              <w:rPr>
                <w:rFonts w:cstheme="minorHAnsi"/>
                <w:shd w:val="clear" w:color="auto" w:fill="FFFFFF"/>
              </w:rPr>
              <w:t xml:space="preserve"> ben ponderati e allineando i</w:t>
            </w:r>
            <w:r w:rsidR="00C947CB">
              <w:rPr>
                <w:rFonts w:cstheme="minorHAnsi"/>
                <w:shd w:val="clear" w:color="auto" w:fill="FFFFFF"/>
              </w:rPr>
              <w:t>/le</w:t>
            </w:r>
            <w:r w:rsidRPr="00222119">
              <w:rPr>
                <w:rFonts w:cstheme="minorHAnsi"/>
                <w:shd w:val="clear" w:color="auto" w:fill="FFFFFF"/>
              </w:rPr>
              <w:t xml:space="preserve"> singoli</w:t>
            </w:r>
            <w:r w:rsidR="00C947CB">
              <w:rPr>
                <w:rFonts w:cstheme="minorHAnsi"/>
                <w:shd w:val="clear" w:color="auto" w:fill="FFFFFF"/>
              </w:rPr>
              <w:t>/e</w:t>
            </w:r>
            <w:r w:rsidRPr="00222119">
              <w:rPr>
                <w:rFonts w:cstheme="minorHAnsi"/>
                <w:shd w:val="clear" w:color="auto" w:fill="FFFFFF"/>
              </w:rPr>
              <w:t xml:space="preserve"> dipendenti e i team </w:t>
            </w:r>
            <w:r w:rsidR="002A69EF">
              <w:rPr>
                <w:rFonts w:cstheme="minorHAnsi"/>
                <w:shd w:val="clear" w:color="auto" w:fill="FFFFFF"/>
              </w:rPr>
              <w:t xml:space="preserve">ai </w:t>
            </w:r>
            <w:r w:rsidR="00E95F49">
              <w:rPr>
                <w:rFonts w:cstheme="minorHAnsi"/>
                <w:shd w:val="clear" w:color="auto" w:fill="FFFFFF"/>
              </w:rPr>
              <w:t>risultati da raggiungere</w:t>
            </w:r>
            <w:r w:rsidR="002A69EF">
              <w:rPr>
                <w:rFonts w:cstheme="minorHAnsi"/>
                <w:shd w:val="clear" w:color="auto" w:fill="FFFFFF"/>
              </w:rPr>
              <w:t xml:space="preserve">i </w:t>
            </w:r>
            <w:r w:rsidRPr="00222119">
              <w:rPr>
                <w:rFonts w:cstheme="minorHAnsi"/>
                <w:shd w:val="clear" w:color="auto" w:fill="FFFFFF"/>
              </w:rPr>
              <w:t xml:space="preserve">mediante </w:t>
            </w:r>
            <w:r w:rsidR="00E95F49">
              <w:rPr>
                <w:rFonts w:cstheme="minorHAnsi"/>
                <w:shd w:val="clear" w:color="auto" w:fill="FFFFFF"/>
              </w:rPr>
              <w:t xml:space="preserve">la distribuzione di </w:t>
            </w:r>
            <w:r w:rsidRPr="00222119">
              <w:rPr>
                <w:rFonts w:cstheme="minorHAnsi"/>
                <w:shd w:val="clear" w:color="auto" w:fill="FFFFFF"/>
              </w:rPr>
              <w:t>obiettivi e compiti.</w:t>
            </w:r>
          </w:p>
          <w:p w:rsidR="00B22F42" w:rsidRPr="00222119" w:rsidRDefault="00E95F49">
            <w:pPr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>I risultati da raggiungere devono essere</w:t>
            </w:r>
            <w:r w:rsidR="00B22F42" w:rsidRPr="00222119">
              <w:rPr>
                <w:rFonts w:cstheme="minorHAnsi"/>
                <w:shd w:val="clear" w:color="auto" w:fill="FFFFFF"/>
              </w:rPr>
              <w:t xml:space="preserve"> specific</w:t>
            </w:r>
            <w:r>
              <w:rPr>
                <w:rFonts w:cstheme="minorHAnsi"/>
                <w:shd w:val="clear" w:color="auto" w:fill="FFFFFF"/>
              </w:rPr>
              <w:t>i</w:t>
            </w:r>
            <w:r w:rsidR="00B22F42" w:rsidRPr="00222119">
              <w:rPr>
                <w:rFonts w:cstheme="minorHAnsi"/>
                <w:shd w:val="clear" w:color="auto" w:fill="FFFFFF"/>
              </w:rPr>
              <w:t>, misurabil</w:t>
            </w:r>
            <w:r>
              <w:rPr>
                <w:rFonts w:cstheme="minorHAnsi"/>
                <w:shd w:val="clear" w:color="auto" w:fill="FFFFFF"/>
              </w:rPr>
              <w:t>i</w:t>
            </w:r>
            <w:r w:rsidR="00B22F42" w:rsidRPr="00222119">
              <w:rPr>
                <w:rFonts w:cstheme="minorHAnsi"/>
                <w:shd w:val="clear" w:color="auto" w:fill="FFFFFF"/>
              </w:rPr>
              <w:t>, orientat</w:t>
            </w:r>
            <w:r>
              <w:rPr>
                <w:rFonts w:cstheme="minorHAnsi"/>
                <w:shd w:val="clear" w:color="auto" w:fill="FFFFFF"/>
              </w:rPr>
              <w:t>i</w:t>
            </w:r>
            <w:r w:rsidR="00B22F42" w:rsidRPr="00222119">
              <w:rPr>
                <w:rFonts w:cstheme="minorHAnsi"/>
                <w:shd w:val="clear" w:color="auto" w:fill="FFFFFF"/>
              </w:rPr>
              <w:t xml:space="preserve"> all'azione, realistic</w:t>
            </w:r>
            <w:r>
              <w:rPr>
                <w:rFonts w:cstheme="minorHAnsi"/>
                <w:shd w:val="clear" w:color="auto" w:fill="FFFFFF"/>
              </w:rPr>
              <w:t>i</w:t>
            </w:r>
            <w:r w:rsidR="00B22F42" w:rsidRPr="00222119">
              <w:rPr>
                <w:rFonts w:cstheme="minorHAnsi"/>
                <w:shd w:val="clear" w:color="auto" w:fill="FFFFFF"/>
              </w:rPr>
              <w:t xml:space="preserve"> e circoscritt</w:t>
            </w:r>
            <w:r>
              <w:rPr>
                <w:rFonts w:cstheme="minorHAnsi"/>
                <w:shd w:val="clear" w:color="auto" w:fill="FFFFFF"/>
              </w:rPr>
              <w:t>i</w:t>
            </w:r>
            <w:r w:rsidR="00B22F42" w:rsidRPr="00222119">
              <w:rPr>
                <w:rFonts w:cstheme="minorHAnsi"/>
                <w:shd w:val="clear" w:color="auto" w:fill="FFFFFF"/>
              </w:rPr>
              <w:t xml:space="preserve"> nel tempo</w:t>
            </w:r>
            <w:r w:rsidR="00250443" w:rsidRPr="00222119">
              <w:rPr>
                <w:rFonts w:cstheme="minorHAnsi"/>
                <w:shd w:val="clear" w:color="auto" w:fill="FFFFFF"/>
              </w:rPr>
              <w:t>.</w:t>
            </w:r>
          </w:p>
          <w:p w:rsidR="00222119" w:rsidRPr="00222119" w:rsidRDefault="00250443" w:rsidP="00250443">
            <w:pPr>
              <w:shd w:val="clear" w:color="auto" w:fill="FFFFFF"/>
              <w:spacing w:after="240"/>
              <w:rPr>
                <w:rFonts w:eastAsia="Times New Roman" w:cstheme="minorHAnsi"/>
                <w:lang w:eastAsia="it-IT"/>
              </w:rPr>
            </w:pPr>
            <w:r w:rsidRPr="00222119">
              <w:rPr>
                <w:rFonts w:eastAsia="Times New Roman" w:cstheme="minorHAnsi"/>
                <w:lang w:eastAsia="it-IT"/>
              </w:rPr>
              <w:t xml:space="preserve">Stabilito il </w:t>
            </w:r>
            <w:r w:rsidR="00E95F49">
              <w:rPr>
                <w:rFonts w:eastAsia="Times New Roman" w:cstheme="minorHAnsi"/>
                <w:lang w:eastAsia="it-IT"/>
              </w:rPr>
              <w:t>risultato</w:t>
            </w:r>
            <w:r w:rsidRPr="00222119">
              <w:rPr>
                <w:rFonts w:eastAsia="Times New Roman" w:cstheme="minorHAnsi"/>
                <w:lang w:eastAsia="it-IT"/>
              </w:rPr>
              <w:t xml:space="preserve"> e fissati gli obiettivi per rag</w:t>
            </w:r>
            <w:r w:rsidR="00C947CB">
              <w:rPr>
                <w:rFonts w:eastAsia="Times New Roman" w:cstheme="minorHAnsi"/>
                <w:lang w:eastAsia="it-IT"/>
              </w:rPr>
              <w:t xml:space="preserve">giungerlo, è importante per il/la </w:t>
            </w:r>
            <w:r w:rsidRPr="00222119">
              <w:rPr>
                <w:rFonts w:eastAsia="Times New Roman" w:cstheme="minorHAnsi"/>
                <w:lang w:eastAsia="it-IT"/>
              </w:rPr>
              <w:t>manager fornire le informazioni di feedback ai</w:t>
            </w:r>
            <w:r w:rsidR="00C947CB">
              <w:rPr>
                <w:rFonts w:eastAsia="Times New Roman" w:cstheme="minorHAnsi"/>
                <w:lang w:eastAsia="it-IT"/>
              </w:rPr>
              <w:t xml:space="preserve">/alle singoli/e </w:t>
            </w:r>
            <w:r w:rsidRPr="00222119">
              <w:rPr>
                <w:rFonts w:eastAsia="Times New Roman" w:cstheme="minorHAnsi"/>
                <w:lang w:eastAsia="it-IT"/>
              </w:rPr>
              <w:t>collaboratori</w:t>
            </w:r>
            <w:r w:rsidR="00C947CB">
              <w:rPr>
                <w:rFonts w:eastAsia="Times New Roman" w:cstheme="minorHAnsi"/>
                <w:lang w:eastAsia="it-IT"/>
              </w:rPr>
              <w:t>/trici</w:t>
            </w:r>
            <w:r w:rsidRPr="00222119">
              <w:rPr>
                <w:rFonts w:eastAsia="Times New Roman" w:cstheme="minorHAnsi"/>
                <w:lang w:eastAsia="it-IT"/>
              </w:rPr>
              <w:t xml:space="preserve"> in merito </w:t>
            </w:r>
            <w:r w:rsidR="00E95F49">
              <w:rPr>
                <w:rFonts w:eastAsia="Times New Roman" w:cstheme="minorHAnsi"/>
                <w:lang w:eastAsia="it-IT"/>
              </w:rPr>
              <w:t>alle</w:t>
            </w:r>
            <w:r w:rsidRPr="00222119">
              <w:rPr>
                <w:rFonts w:eastAsia="Times New Roman" w:cstheme="minorHAnsi"/>
                <w:lang w:eastAsia="it-IT"/>
              </w:rPr>
              <w:t xml:space="preserve"> loro prestazion</w:t>
            </w:r>
            <w:r w:rsidR="002A69EF">
              <w:rPr>
                <w:rFonts w:eastAsia="Times New Roman" w:cstheme="minorHAnsi"/>
                <w:lang w:eastAsia="it-IT"/>
              </w:rPr>
              <w:t>i</w:t>
            </w:r>
            <w:r w:rsidR="00222119" w:rsidRPr="00222119">
              <w:rPr>
                <w:rFonts w:eastAsia="Times New Roman" w:cstheme="minorHAnsi"/>
                <w:lang w:eastAsia="it-IT"/>
              </w:rPr>
              <w:t>: queste</w:t>
            </w:r>
            <w:r w:rsidRPr="00222119">
              <w:rPr>
                <w:rFonts w:eastAsia="Times New Roman" w:cstheme="minorHAnsi"/>
                <w:lang w:eastAsia="it-IT"/>
              </w:rPr>
              <w:t xml:space="preserve"> saranno</w:t>
            </w:r>
            <w:r w:rsidR="00222119" w:rsidRPr="00222119">
              <w:rPr>
                <w:rFonts w:eastAsia="Times New Roman" w:cstheme="minorHAnsi"/>
                <w:lang w:eastAsia="it-IT"/>
              </w:rPr>
              <w:t xml:space="preserve"> più </w:t>
            </w:r>
            <w:r w:rsidRPr="00222119">
              <w:rPr>
                <w:rFonts w:eastAsia="Times New Roman" w:cstheme="minorHAnsi"/>
                <w:lang w:eastAsia="it-IT"/>
              </w:rPr>
              <w:t>precise e/</w:t>
            </w:r>
            <w:r w:rsidR="00222119" w:rsidRPr="00222119">
              <w:rPr>
                <w:rFonts w:eastAsia="Times New Roman" w:cstheme="minorHAnsi"/>
                <w:lang w:eastAsia="it-IT"/>
              </w:rPr>
              <w:t>o più accettabili al</w:t>
            </w:r>
            <w:r w:rsidR="00C947CB">
              <w:rPr>
                <w:rFonts w:eastAsia="Times New Roman" w:cstheme="minorHAnsi"/>
                <w:lang w:eastAsia="it-IT"/>
              </w:rPr>
              <w:t>/la</w:t>
            </w:r>
            <w:r w:rsidR="00222119" w:rsidRPr="00222119">
              <w:rPr>
                <w:rFonts w:eastAsia="Times New Roman" w:cstheme="minorHAnsi"/>
                <w:lang w:eastAsia="it-IT"/>
              </w:rPr>
              <w:t xml:space="preserve"> dipendente </w:t>
            </w:r>
            <w:r w:rsidRPr="00222119">
              <w:rPr>
                <w:rFonts w:eastAsia="Times New Roman" w:cstheme="minorHAnsi"/>
                <w:lang w:eastAsia="it-IT"/>
              </w:rPr>
              <w:t xml:space="preserve">se vengono confrontate </w:t>
            </w:r>
            <w:r w:rsidR="00222119" w:rsidRPr="00222119">
              <w:rPr>
                <w:rFonts w:eastAsia="Times New Roman" w:cstheme="minorHAnsi"/>
                <w:lang w:eastAsia="it-IT"/>
              </w:rPr>
              <w:t>con misurazioni predeterminate.</w:t>
            </w:r>
          </w:p>
          <w:p w:rsidR="00250443" w:rsidRPr="00222119" w:rsidRDefault="00222119" w:rsidP="00250443">
            <w:pPr>
              <w:shd w:val="clear" w:color="auto" w:fill="FFFFFF"/>
              <w:spacing w:after="240"/>
              <w:rPr>
                <w:rFonts w:eastAsia="Times New Roman" w:cstheme="minorHAnsi"/>
                <w:lang w:eastAsia="it-IT"/>
              </w:rPr>
            </w:pPr>
            <w:r w:rsidRPr="00C947CB">
              <w:rPr>
                <w:rFonts w:eastAsia="Times New Roman" w:cstheme="minorHAnsi"/>
                <w:b/>
                <w:lang w:eastAsia="it-IT"/>
              </w:rPr>
              <w:t>VALUTARE LA PERFORMANCE DEL TEAM O DEL</w:t>
            </w:r>
            <w:r w:rsidR="00F76FD8" w:rsidRPr="00C947CB">
              <w:rPr>
                <w:rFonts w:eastAsia="Times New Roman" w:cstheme="minorHAnsi"/>
                <w:b/>
                <w:lang w:eastAsia="it-IT"/>
              </w:rPr>
              <w:t>/LA</w:t>
            </w:r>
            <w:r w:rsidRPr="00C947CB">
              <w:rPr>
                <w:rFonts w:eastAsia="Times New Roman" w:cstheme="minorHAnsi"/>
                <w:b/>
                <w:lang w:eastAsia="it-IT"/>
              </w:rPr>
              <w:t xml:space="preserve"> DIPENDENTE</w:t>
            </w:r>
            <w:r w:rsidRPr="00222119">
              <w:rPr>
                <w:rFonts w:eastAsia="Times New Roman" w:cstheme="minorHAnsi"/>
                <w:lang w:eastAsia="it-IT"/>
              </w:rPr>
              <w:t xml:space="preserve">            </w:t>
            </w:r>
            <w:r w:rsidR="00250443" w:rsidRPr="00222119">
              <w:rPr>
                <w:rFonts w:eastAsia="Times New Roman" w:cstheme="minorHAnsi"/>
                <w:lang w:eastAsia="it-IT"/>
              </w:rPr>
              <w:t>Fondamentale, perché</w:t>
            </w:r>
            <w:r w:rsidR="00F76FD8">
              <w:rPr>
                <w:rFonts w:eastAsia="Times New Roman" w:cstheme="minorHAnsi"/>
                <w:lang w:eastAsia="it-IT"/>
              </w:rPr>
              <w:t xml:space="preserve"> la/</w:t>
            </w:r>
            <w:r w:rsidR="00250443" w:rsidRPr="00222119">
              <w:rPr>
                <w:rFonts w:eastAsia="Times New Roman" w:cstheme="minorHAnsi"/>
                <w:lang w:eastAsia="it-IT"/>
              </w:rPr>
              <w:t xml:space="preserve"> il manager sia in grado di valutare obiettivamente le prestazioni del team</w:t>
            </w:r>
            <w:r w:rsidRPr="00222119">
              <w:rPr>
                <w:rFonts w:eastAsia="Times New Roman" w:cstheme="minorHAnsi"/>
                <w:lang w:eastAsia="it-IT"/>
              </w:rPr>
              <w:t xml:space="preserve"> o del</w:t>
            </w:r>
            <w:r w:rsidR="00C947CB">
              <w:rPr>
                <w:rFonts w:eastAsia="Times New Roman" w:cstheme="minorHAnsi"/>
                <w:lang w:eastAsia="it-IT"/>
              </w:rPr>
              <w:t>/la</w:t>
            </w:r>
            <w:r w:rsidRPr="00222119">
              <w:rPr>
                <w:rFonts w:eastAsia="Times New Roman" w:cstheme="minorHAnsi"/>
                <w:lang w:eastAsia="it-IT"/>
              </w:rPr>
              <w:t xml:space="preserve"> dipendente</w:t>
            </w:r>
            <w:r w:rsidR="00250443" w:rsidRPr="00222119">
              <w:rPr>
                <w:rFonts w:eastAsia="Times New Roman" w:cstheme="minorHAnsi"/>
                <w:lang w:eastAsia="it-IT"/>
              </w:rPr>
              <w:t>, è la risposta positiva alle domande seguenti:</w:t>
            </w:r>
          </w:p>
          <w:p w:rsidR="00250443" w:rsidRPr="00222119" w:rsidRDefault="00250443" w:rsidP="00250443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rPr>
                <w:rFonts w:eastAsia="Times New Roman" w:cstheme="minorHAnsi"/>
                <w:lang w:eastAsia="it-IT"/>
              </w:rPr>
            </w:pPr>
            <w:r w:rsidRPr="00222119">
              <w:rPr>
                <w:rFonts w:eastAsia="Times New Roman" w:cstheme="minorHAnsi"/>
                <w:lang w:eastAsia="it-IT"/>
              </w:rPr>
              <w:t>ho comunicato il metodo di valutazione delle performance?</w:t>
            </w:r>
          </w:p>
          <w:p w:rsidR="00250443" w:rsidRPr="00222119" w:rsidRDefault="00C947CB" w:rsidP="00250443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rPr>
                <w:rFonts w:eastAsia="Times New Roman" w:cstheme="minorHAnsi"/>
                <w:lang w:eastAsia="it-IT"/>
              </w:rPr>
            </w:pPr>
            <w:r w:rsidRPr="00222119">
              <w:rPr>
                <w:rFonts w:eastAsia="Times New Roman" w:cstheme="minorHAnsi"/>
                <w:lang w:eastAsia="it-IT"/>
              </w:rPr>
              <w:t>I</w:t>
            </w:r>
            <w:r w:rsidR="00250443" w:rsidRPr="00222119">
              <w:rPr>
                <w:rFonts w:eastAsia="Times New Roman" w:cstheme="minorHAnsi"/>
                <w:lang w:eastAsia="it-IT"/>
              </w:rPr>
              <w:t>l</w:t>
            </w:r>
            <w:r>
              <w:rPr>
                <w:rFonts w:eastAsia="Times New Roman" w:cstheme="minorHAnsi"/>
                <w:lang w:eastAsia="it-IT"/>
              </w:rPr>
              <w:t>/la</w:t>
            </w:r>
            <w:r w:rsidR="00250443" w:rsidRPr="00222119">
              <w:rPr>
                <w:rFonts w:eastAsia="Times New Roman" w:cstheme="minorHAnsi"/>
                <w:lang w:eastAsia="it-IT"/>
              </w:rPr>
              <w:t xml:space="preserve"> collaboratore</w:t>
            </w:r>
            <w:r>
              <w:rPr>
                <w:rFonts w:eastAsia="Times New Roman" w:cstheme="minorHAnsi"/>
                <w:lang w:eastAsia="it-IT"/>
              </w:rPr>
              <w:t>/trice</w:t>
            </w:r>
            <w:r w:rsidR="00250443" w:rsidRPr="00222119">
              <w:rPr>
                <w:rFonts w:eastAsia="Times New Roman" w:cstheme="minorHAnsi"/>
                <w:lang w:eastAsia="it-IT"/>
              </w:rPr>
              <w:t xml:space="preserve"> riconosce gli effetti delle proprie decisioni e azioni?</w:t>
            </w:r>
          </w:p>
          <w:p w:rsidR="00250443" w:rsidRPr="00222119" w:rsidRDefault="00C947CB" w:rsidP="00250443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rPr>
                <w:rFonts w:eastAsia="Times New Roman" w:cstheme="minorHAnsi"/>
                <w:lang w:eastAsia="it-IT"/>
              </w:rPr>
            </w:pPr>
            <w:r>
              <w:rPr>
                <w:rFonts w:eastAsia="Times New Roman" w:cstheme="minorHAnsi"/>
                <w:lang w:eastAsia="it-IT"/>
              </w:rPr>
              <w:t>g</w:t>
            </w:r>
            <w:r w:rsidR="00250443" w:rsidRPr="00222119">
              <w:rPr>
                <w:rFonts w:eastAsia="Times New Roman" w:cstheme="minorHAnsi"/>
                <w:lang w:eastAsia="it-IT"/>
              </w:rPr>
              <w:t>li</w:t>
            </w:r>
            <w:r>
              <w:rPr>
                <w:rFonts w:eastAsia="Times New Roman" w:cstheme="minorHAnsi"/>
                <w:lang w:eastAsia="it-IT"/>
              </w:rPr>
              <w:t>/le</w:t>
            </w:r>
            <w:r w:rsidR="00250443" w:rsidRPr="00222119">
              <w:rPr>
                <w:rFonts w:eastAsia="Times New Roman" w:cstheme="minorHAnsi"/>
                <w:lang w:eastAsia="it-IT"/>
              </w:rPr>
              <w:t xml:space="preserve"> viene fornito un feedback continuo?</w:t>
            </w:r>
          </w:p>
          <w:p w:rsidR="00C947CB" w:rsidRPr="002A69EF" w:rsidRDefault="00250443" w:rsidP="002A69EF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rPr>
                <w:rFonts w:eastAsia="Times New Roman" w:cstheme="minorHAnsi"/>
                <w:lang w:eastAsia="it-IT"/>
              </w:rPr>
            </w:pPr>
            <w:r w:rsidRPr="00222119">
              <w:rPr>
                <w:rFonts w:eastAsia="Times New Roman" w:cstheme="minorHAnsi"/>
                <w:lang w:eastAsia="it-IT"/>
              </w:rPr>
              <w:t>i riconoscimenti monetari sono in linea con i risultati desiderati?</w:t>
            </w:r>
          </w:p>
          <w:p w:rsidR="00B22F42" w:rsidRPr="00C947CB" w:rsidRDefault="00F76FD8">
            <w:pPr>
              <w:rPr>
                <w:rFonts w:cstheme="minorHAnsi"/>
                <w:b/>
                <w:shd w:val="clear" w:color="auto" w:fill="FFFFFF"/>
              </w:rPr>
            </w:pPr>
            <w:r w:rsidRPr="00C947CB">
              <w:rPr>
                <w:rFonts w:cstheme="minorHAnsi"/>
                <w:b/>
                <w:shd w:val="clear" w:color="auto" w:fill="FFFFFF"/>
              </w:rPr>
              <w:t>LA/</w:t>
            </w:r>
            <w:r w:rsidR="00222119" w:rsidRPr="00C947CB">
              <w:rPr>
                <w:rFonts w:cstheme="minorHAnsi"/>
                <w:b/>
                <w:shd w:val="clear" w:color="auto" w:fill="FFFFFF"/>
              </w:rPr>
              <w:t>IL MANAGER LEADER</w:t>
            </w:r>
          </w:p>
          <w:p w:rsidR="003B1F2D" w:rsidRPr="00222119" w:rsidRDefault="00222119">
            <w:pPr>
              <w:rPr>
                <w:rFonts w:cstheme="minorHAnsi"/>
                <w:shd w:val="clear" w:color="auto" w:fill="FFFFFF"/>
              </w:rPr>
            </w:pPr>
            <w:r w:rsidRPr="00222119">
              <w:rPr>
                <w:rFonts w:cstheme="minorHAnsi"/>
                <w:shd w:val="clear" w:color="auto" w:fill="FFFFFF"/>
              </w:rPr>
              <w:t>Sempre più si fa riferimento alla leadership del</w:t>
            </w:r>
            <w:r w:rsidR="00F76FD8">
              <w:rPr>
                <w:rFonts w:cstheme="minorHAnsi"/>
                <w:shd w:val="clear" w:color="auto" w:fill="FFFFFF"/>
              </w:rPr>
              <w:t>/la</w:t>
            </w:r>
            <w:r w:rsidR="00C947CB">
              <w:rPr>
                <w:rFonts w:cstheme="minorHAnsi"/>
                <w:shd w:val="clear" w:color="auto" w:fill="FFFFFF"/>
              </w:rPr>
              <w:t xml:space="preserve"> manager: ciò che lo/la </w:t>
            </w:r>
            <w:r w:rsidRPr="00222119">
              <w:rPr>
                <w:rFonts w:cstheme="minorHAnsi"/>
                <w:shd w:val="clear" w:color="auto" w:fill="FFFFFF"/>
              </w:rPr>
              <w:lastRenderedPageBreak/>
              <w:t>distingue è quando questo</w:t>
            </w:r>
            <w:r w:rsidR="00C947CB">
              <w:rPr>
                <w:rFonts w:cstheme="minorHAnsi"/>
                <w:shd w:val="clear" w:color="auto" w:fill="FFFFFF"/>
              </w:rPr>
              <w:t>/a</w:t>
            </w:r>
            <w:r w:rsidR="00B22F42" w:rsidRPr="00222119">
              <w:rPr>
                <w:rFonts w:cstheme="minorHAnsi"/>
                <w:shd w:val="clear" w:color="auto" w:fill="FFFFFF"/>
              </w:rPr>
              <w:t xml:space="preserve"> fornisce un grado piuttosto basso di strutturazione del lavoro ai</w:t>
            </w:r>
            <w:r w:rsidR="00C947CB">
              <w:rPr>
                <w:rFonts w:cstheme="minorHAnsi"/>
                <w:shd w:val="clear" w:color="auto" w:fill="FFFFFF"/>
              </w:rPr>
              <w:t xml:space="preserve">/alle collaboratori/trici </w:t>
            </w:r>
            <w:r w:rsidR="00B22F42" w:rsidRPr="00222119">
              <w:rPr>
                <w:rFonts w:cstheme="minorHAnsi"/>
                <w:shd w:val="clear" w:color="auto" w:fill="FFFFFF"/>
              </w:rPr>
              <w:t xml:space="preserve">che, all’interno di linee-guida generali, possono decidere </w:t>
            </w:r>
            <w:r w:rsidR="00217618">
              <w:rPr>
                <w:rFonts w:cstheme="minorHAnsi"/>
                <w:shd w:val="clear" w:color="auto" w:fill="FFFFFF"/>
              </w:rPr>
              <w:t xml:space="preserve">in modo discrezionale </w:t>
            </w:r>
            <w:r w:rsidR="00B22F42" w:rsidRPr="00222119">
              <w:rPr>
                <w:rFonts w:cstheme="minorHAnsi"/>
                <w:shd w:val="clear" w:color="auto" w:fill="FFFFFF"/>
              </w:rPr>
              <w:t>come organizzare le at</w:t>
            </w:r>
            <w:r w:rsidRPr="00222119">
              <w:rPr>
                <w:rFonts w:cstheme="minorHAnsi"/>
                <w:shd w:val="clear" w:color="auto" w:fill="FFFFFF"/>
              </w:rPr>
              <w:t xml:space="preserve">tività. </w:t>
            </w:r>
          </w:p>
          <w:p w:rsidR="00B22F42" w:rsidRPr="00222119" w:rsidRDefault="00B22F42" w:rsidP="00B22F42">
            <w:pPr>
              <w:shd w:val="clear" w:color="auto" w:fill="FFFFFF"/>
              <w:spacing w:after="240"/>
              <w:rPr>
                <w:rFonts w:eastAsia="Times New Roman" w:cstheme="minorHAnsi"/>
                <w:lang w:eastAsia="it-IT"/>
              </w:rPr>
            </w:pPr>
            <w:r w:rsidRPr="00222119">
              <w:rPr>
                <w:rFonts w:eastAsia="Times New Roman" w:cstheme="minorHAnsi"/>
                <w:lang w:eastAsia="it-IT"/>
              </w:rPr>
              <w:t>Prima di comunicar</w:t>
            </w:r>
            <w:r w:rsidR="00C45E4E">
              <w:rPr>
                <w:rFonts w:eastAsia="Times New Roman" w:cstheme="minorHAnsi"/>
                <w:lang w:eastAsia="it-IT"/>
              </w:rPr>
              <w:t xml:space="preserve">e </w:t>
            </w:r>
            <w:r w:rsidR="00C947CB">
              <w:rPr>
                <w:rFonts w:eastAsia="Times New Roman" w:cstheme="minorHAnsi"/>
                <w:lang w:eastAsia="it-IT"/>
              </w:rPr>
              <w:t>ciò che si vuole ottenere dai/dalle propri/e collabora</w:t>
            </w:r>
            <w:r w:rsidR="00C45E4E">
              <w:rPr>
                <w:rFonts w:eastAsia="Times New Roman" w:cstheme="minorHAnsi"/>
                <w:lang w:eastAsia="it-IT"/>
              </w:rPr>
              <w:t>tori</w:t>
            </w:r>
            <w:r w:rsidR="00C947CB">
              <w:rPr>
                <w:rFonts w:eastAsia="Times New Roman" w:cstheme="minorHAnsi"/>
                <w:lang w:eastAsia="it-IT"/>
              </w:rPr>
              <w:t>/trci</w:t>
            </w:r>
            <w:r w:rsidRPr="00222119">
              <w:rPr>
                <w:rFonts w:eastAsia="Times New Roman" w:cstheme="minorHAnsi"/>
                <w:lang w:eastAsia="it-IT"/>
              </w:rPr>
              <w:t xml:space="preserve">, è fondamentale </w:t>
            </w:r>
            <w:r w:rsidR="00217618">
              <w:rPr>
                <w:rFonts w:eastAsia="Times New Roman" w:cstheme="minorHAnsi"/>
                <w:lang w:eastAsia="it-IT"/>
              </w:rPr>
              <w:t xml:space="preserve">valutare alcuni elementi: </w:t>
            </w:r>
          </w:p>
          <w:p w:rsidR="00B22F42" w:rsidRPr="00222119" w:rsidRDefault="00C45E4E" w:rsidP="00B22F42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eastAsia="Times New Roman" w:cstheme="minorHAnsi"/>
                <w:lang w:eastAsia="it-IT"/>
              </w:rPr>
            </w:pPr>
            <w:r w:rsidRPr="00C947CB">
              <w:rPr>
                <w:rFonts w:eastAsia="Times New Roman" w:cstheme="minorHAnsi"/>
                <w:i/>
                <w:lang w:eastAsia="it-IT"/>
              </w:rPr>
              <w:t>l</w:t>
            </w:r>
            <w:r w:rsidR="00B22F42" w:rsidRPr="00C947CB">
              <w:rPr>
                <w:rFonts w:eastAsia="Times New Roman" w:cstheme="minorHAnsi"/>
                <w:i/>
                <w:lang w:eastAsia="it-IT"/>
              </w:rPr>
              <w:t>a </w:t>
            </w:r>
            <w:hyperlink r:id="rId8" w:tgtFrame="_blank" w:history="1">
              <w:r w:rsidR="00B22F42" w:rsidRPr="00C947CB">
                <w:rPr>
                  <w:rFonts w:eastAsia="Times New Roman" w:cstheme="minorHAnsi"/>
                  <w:i/>
                  <w:lang w:eastAsia="it-IT"/>
                </w:rPr>
                <w:t>motivazione</w:t>
              </w:r>
            </w:hyperlink>
            <w:r w:rsidR="00B22F42" w:rsidRPr="00C947CB">
              <w:rPr>
                <w:rFonts w:eastAsia="Times New Roman" w:cstheme="minorHAnsi"/>
                <w:i/>
                <w:lang w:eastAsia="it-IT"/>
              </w:rPr>
              <w:t> a raggiungere il risultato</w:t>
            </w:r>
            <w:r w:rsidR="00C947CB">
              <w:rPr>
                <w:rFonts w:eastAsia="Times New Roman" w:cstheme="minorHAnsi"/>
                <w:lang w:eastAsia="it-IT"/>
              </w:rPr>
              <w:t xml:space="preserve">. In questo caso il/la </w:t>
            </w:r>
            <w:r w:rsidR="00B22F42" w:rsidRPr="00222119">
              <w:rPr>
                <w:rFonts w:eastAsia="Times New Roman" w:cstheme="minorHAnsi"/>
                <w:lang w:eastAsia="it-IT"/>
              </w:rPr>
              <w:t>manager si dovrà chiedere se il</w:t>
            </w:r>
            <w:r w:rsidR="00C947CB">
              <w:rPr>
                <w:rFonts w:eastAsia="Times New Roman" w:cstheme="minorHAnsi"/>
                <w:lang w:eastAsia="it-IT"/>
              </w:rPr>
              <w:t>/la</w:t>
            </w:r>
            <w:r w:rsidR="00B22F42" w:rsidRPr="00222119">
              <w:rPr>
                <w:rFonts w:eastAsia="Times New Roman" w:cstheme="minorHAnsi"/>
                <w:lang w:eastAsia="it-IT"/>
              </w:rPr>
              <w:t xml:space="preserve"> collaboratore</w:t>
            </w:r>
            <w:r w:rsidR="006C2175">
              <w:rPr>
                <w:rFonts w:eastAsia="Times New Roman" w:cstheme="minorHAnsi"/>
                <w:lang w:eastAsia="it-IT"/>
              </w:rPr>
              <w:t>/trice</w:t>
            </w:r>
            <w:r w:rsidR="00B22F42" w:rsidRPr="00222119">
              <w:rPr>
                <w:rFonts w:eastAsia="Times New Roman" w:cstheme="minorHAnsi"/>
                <w:lang w:eastAsia="it-IT"/>
              </w:rPr>
              <w:t xml:space="preserve"> (o il gruppo di lavoro che dirige) sia in grado di stabilire obiettivi sfidanti e realistici allo stesso tempo.</w:t>
            </w:r>
          </w:p>
          <w:p w:rsidR="00B22F42" w:rsidRPr="00222119" w:rsidRDefault="00C45E4E" w:rsidP="00B22F42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eastAsia="Times New Roman" w:cstheme="minorHAnsi"/>
                <w:lang w:eastAsia="it-IT"/>
              </w:rPr>
            </w:pPr>
            <w:r w:rsidRPr="006C2175">
              <w:rPr>
                <w:rFonts w:eastAsia="Times New Roman" w:cstheme="minorHAnsi"/>
                <w:i/>
                <w:lang w:eastAsia="it-IT"/>
              </w:rPr>
              <w:t>l</w:t>
            </w:r>
            <w:r w:rsidR="00B22F42" w:rsidRPr="006C2175">
              <w:rPr>
                <w:rFonts w:eastAsia="Times New Roman" w:cstheme="minorHAnsi"/>
                <w:i/>
                <w:lang w:eastAsia="it-IT"/>
              </w:rPr>
              <w:t>a responsabilità</w:t>
            </w:r>
            <w:r w:rsidR="00B22F42" w:rsidRPr="00222119">
              <w:rPr>
                <w:rFonts w:eastAsia="Times New Roman" w:cstheme="minorHAnsi"/>
                <w:lang w:eastAsia="it-IT"/>
              </w:rPr>
              <w:t>, da valutare sia dal punto di vista della volontà che da quello delle capacità necessarie ai</w:t>
            </w:r>
            <w:r w:rsidR="006C2175">
              <w:rPr>
                <w:rFonts w:eastAsia="Times New Roman" w:cstheme="minorHAnsi"/>
                <w:lang w:eastAsia="it-IT"/>
              </w:rPr>
              <w:t xml:space="preserve">/alle </w:t>
            </w:r>
            <w:r w:rsidR="00B22F42" w:rsidRPr="00222119">
              <w:rPr>
                <w:rFonts w:eastAsia="Times New Roman" w:cstheme="minorHAnsi"/>
                <w:lang w:eastAsia="it-IT"/>
              </w:rPr>
              <w:t>collaboratori</w:t>
            </w:r>
            <w:r w:rsidR="006C2175">
              <w:rPr>
                <w:rFonts w:eastAsia="Times New Roman" w:cstheme="minorHAnsi"/>
                <w:lang w:eastAsia="it-IT"/>
              </w:rPr>
              <w:t>/trici</w:t>
            </w:r>
            <w:r w:rsidR="00B22F42" w:rsidRPr="00222119">
              <w:rPr>
                <w:rFonts w:eastAsia="Times New Roman" w:cstheme="minorHAnsi"/>
                <w:lang w:eastAsia="it-IT"/>
              </w:rPr>
              <w:t xml:space="preserve"> per assumersi le responsabilità.</w:t>
            </w:r>
          </w:p>
          <w:p w:rsidR="00665A74" w:rsidRPr="008F1151" w:rsidRDefault="00C45E4E" w:rsidP="00665A74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eastAsia="Times New Roman" w:cstheme="minorHAnsi"/>
                <w:lang w:eastAsia="it-IT"/>
              </w:rPr>
            </w:pPr>
            <w:r w:rsidRPr="006C2175">
              <w:rPr>
                <w:rFonts w:eastAsia="Times New Roman" w:cstheme="minorHAnsi"/>
                <w:i/>
                <w:lang w:eastAsia="it-IT"/>
              </w:rPr>
              <w:t>l</w:t>
            </w:r>
            <w:r w:rsidR="00B22F42" w:rsidRPr="006C2175">
              <w:rPr>
                <w:rFonts w:eastAsia="Times New Roman" w:cstheme="minorHAnsi"/>
                <w:i/>
                <w:lang w:eastAsia="it-IT"/>
              </w:rPr>
              <w:t>a competenza e l’esperienza</w:t>
            </w:r>
            <w:r w:rsidR="00B22F42" w:rsidRPr="00222119">
              <w:rPr>
                <w:rFonts w:eastAsia="Times New Roman" w:cstheme="minorHAnsi"/>
                <w:lang w:eastAsia="it-IT"/>
              </w:rPr>
              <w:t>: il</w:t>
            </w:r>
            <w:r w:rsidR="006C2175">
              <w:rPr>
                <w:rFonts w:eastAsia="Times New Roman" w:cstheme="minorHAnsi"/>
                <w:lang w:eastAsia="it-IT"/>
              </w:rPr>
              <w:t>/la</w:t>
            </w:r>
            <w:r w:rsidR="00B22F42" w:rsidRPr="00222119">
              <w:rPr>
                <w:rFonts w:eastAsia="Times New Roman" w:cstheme="minorHAnsi"/>
                <w:lang w:eastAsia="it-IT"/>
              </w:rPr>
              <w:t xml:space="preserve"> manager dovrà stabilire i livelli dei</w:t>
            </w:r>
            <w:r w:rsidR="006C2175">
              <w:rPr>
                <w:rFonts w:eastAsia="Times New Roman" w:cstheme="minorHAnsi"/>
                <w:lang w:eastAsia="it-IT"/>
              </w:rPr>
              <w:t xml:space="preserve">/delle </w:t>
            </w:r>
            <w:r w:rsidR="00B22F42" w:rsidRPr="00222119">
              <w:rPr>
                <w:rFonts w:eastAsia="Times New Roman" w:cstheme="minorHAnsi"/>
                <w:lang w:eastAsia="it-IT"/>
              </w:rPr>
              <w:t>suoi</w:t>
            </w:r>
            <w:r w:rsidR="006C2175">
              <w:rPr>
                <w:rFonts w:eastAsia="Times New Roman" w:cstheme="minorHAnsi"/>
                <w:lang w:eastAsia="it-IT"/>
              </w:rPr>
              <w:t xml:space="preserve">/e </w:t>
            </w:r>
            <w:r w:rsidR="00B22F42" w:rsidRPr="00222119">
              <w:rPr>
                <w:rFonts w:eastAsia="Times New Roman" w:cstheme="minorHAnsi"/>
                <w:lang w:eastAsia="it-IT"/>
              </w:rPr>
              <w:t>collaboratori</w:t>
            </w:r>
            <w:r w:rsidR="006C2175">
              <w:rPr>
                <w:rFonts w:eastAsia="Times New Roman" w:cstheme="minorHAnsi"/>
                <w:lang w:eastAsia="it-IT"/>
              </w:rPr>
              <w:t>/trici</w:t>
            </w:r>
            <w:r w:rsidR="00B22F42" w:rsidRPr="00222119">
              <w:rPr>
                <w:rFonts w:eastAsia="Times New Roman" w:cstheme="minorHAnsi"/>
                <w:lang w:eastAsia="it-IT"/>
              </w:rPr>
              <w:t>, per comprendere se siano sufficienti per svolgere adeguatamente il compito che intende assegnare.</w:t>
            </w:r>
          </w:p>
          <w:p w:rsidR="00B22F42" w:rsidRPr="00794550" w:rsidRDefault="00B22F42" w:rsidP="00B22F42">
            <w:pPr>
              <w:spacing w:after="240"/>
              <w:rPr>
                <w:rFonts w:eastAsia="Times New Roman" w:cstheme="minorHAnsi"/>
                <w:b/>
                <w:sz w:val="24"/>
                <w:lang w:eastAsia="it-IT"/>
              </w:rPr>
            </w:pPr>
            <w:r w:rsidRPr="00794550">
              <w:rPr>
                <w:rFonts w:eastAsia="Times New Roman" w:cstheme="minorHAnsi"/>
                <w:b/>
                <w:sz w:val="24"/>
                <w:lang w:eastAsia="it-IT"/>
              </w:rPr>
              <w:t>Riassumendo, possiamo elencare le attività</w:t>
            </w:r>
            <w:r w:rsidR="00F76FD8" w:rsidRPr="00794550">
              <w:rPr>
                <w:rFonts w:eastAsia="Times New Roman" w:cstheme="minorHAnsi"/>
                <w:b/>
                <w:sz w:val="24"/>
                <w:lang w:eastAsia="it-IT"/>
              </w:rPr>
              <w:t xml:space="preserve"> che costituiscono il ruolo del/la </w:t>
            </w:r>
            <w:r w:rsidRPr="00794550">
              <w:rPr>
                <w:rFonts w:eastAsia="Times New Roman" w:cstheme="minorHAnsi"/>
                <w:b/>
                <w:sz w:val="24"/>
                <w:lang w:eastAsia="it-IT"/>
              </w:rPr>
              <w:t>buon</w:t>
            </w:r>
            <w:r w:rsidR="00A25435" w:rsidRPr="00794550">
              <w:rPr>
                <w:rFonts w:eastAsia="Times New Roman" w:cstheme="minorHAnsi"/>
                <w:b/>
                <w:sz w:val="24"/>
                <w:lang w:eastAsia="it-IT"/>
              </w:rPr>
              <w:t>/a</w:t>
            </w:r>
            <w:r w:rsidRPr="00794550">
              <w:rPr>
                <w:rFonts w:eastAsia="Times New Roman" w:cstheme="minorHAnsi"/>
                <w:b/>
                <w:sz w:val="24"/>
                <w:lang w:eastAsia="it-IT"/>
              </w:rPr>
              <w:t xml:space="preserve"> manager</w:t>
            </w:r>
            <w:r w:rsidR="00C644C1" w:rsidRPr="00794550">
              <w:rPr>
                <w:rFonts w:eastAsia="Times New Roman" w:cstheme="minorHAnsi"/>
                <w:b/>
                <w:sz w:val="24"/>
                <w:lang w:eastAsia="it-IT"/>
              </w:rPr>
              <w:t>/leader</w:t>
            </w:r>
            <w:r w:rsidRPr="00794550">
              <w:rPr>
                <w:rFonts w:eastAsia="Times New Roman" w:cstheme="minorHAnsi"/>
                <w:b/>
                <w:sz w:val="24"/>
                <w:lang w:eastAsia="it-IT"/>
              </w:rPr>
              <w:t>:</w:t>
            </w:r>
          </w:p>
          <w:p w:rsidR="00B22F42" w:rsidRPr="00794550" w:rsidRDefault="00B22F42" w:rsidP="00B22F42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eastAsia="Times New Roman" w:cstheme="minorHAnsi"/>
                <w:b/>
                <w:sz w:val="24"/>
                <w:lang w:eastAsia="it-IT"/>
              </w:rPr>
            </w:pPr>
            <w:r w:rsidRPr="00794550">
              <w:rPr>
                <w:rFonts w:eastAsia="Times New Roman" w:cstheme="minorHAnsi"/>
                <w:b/>
                <w:sz w:val="24"/>
                <w:lang w:eastAsia="it-IT"/>
              </w:rPr>
              <w:t>da leader, comunica i valori dell’azienda, li fa suoi e dà l’esempio con i comportamenti</w:t>
            </w:r>
          </w:p>
          <w:p w:rsidR="00B22F42" w:rsidRPr="00794550" w:rsidRDefault="00B22F42" w:rsidP="00B22F42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eastAsia="Times New Roman" w:cstheme="minorHAnsi"/>
                <w:b/>
                <w:sz w:val="24"/>
                <w:lang w:eastAsia="it-IT"/>
              </w:rPr>
            </w:pPr>
            <w:r w:rsidRPr="00794550">
              <w:rPr>
                <w:rFonts w:eastAsia="Times New Roman" w:cstheme="minorHAnsi"/>
                <w:b/>
                <w:sz w:val="24"/>
                <w:lang w:eastAsia="it-IT"/>
              </w:rPr>
              <w:t>motiva il team, ispirando i cambiamenti</w:t>
            </w:r>
          </w:p>
          <w:p w:rsidR="00B22F42" w:rsidRPr="00794550" w:rsidRDefault="00B22F42" w:rsidP="00B22F42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eastAsia="Times New Roman" w:cstheme="minorHAnsi"/>
                <w:b/>
                <w:sz w:val="24"/>
                <w:lang w:eastAsia="it-IT"/>
              </w:rPr>
            </w:pPr>
            <w:r w:rsidRPr="00794550">
              <w:rPr>
                <w:rFonts w:eastAsia="Times New Roman" w:cstheme="minorHAnsi"/>
                <w:b/>
                <w:sz w:val="24"/>
                <w:lang w:eastAsia="it-IT"/>
              </w:rPr>
              <w:t>fissa gli obiettivi di gruppo e individuali, in base ai quali valuta le performance</w:t>
            </w:r>
          </w:p>
          <w:p w:rsidR="00B22F42" w:rsidRPr="00794550" w:rsidRDefault="00B22F42" w:rsidP="00B22F42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eastAsia="Times New Roman" w:cstheme="minorHAnsi"/>
                <w:b/>
                <w:sz w:val="24"/>
                <w:lang w:eastAsia="it-IT"/>
              </w:rPr>
            </w:pPr>
            <w:r w:rsidRPr="00794550">
              <w:rPr>
                <w:rFonts w:eastAsia="Times New Roman" w:cstheme="minorHAnsi"/>
                <w:b/>
                <w:sz w:val="24"/>
                <w:lang w:eastAsia="it-IT"/>
              </w:rPr>
              <w:t>si confronta su come raggiungere un obiettivo</w:t>
            </w:r>
          </w:p>
          <w:p w:rsidR="00B22F42" w:rsidRPr="00794550" w:rsidRDefault="00B22F42" w:rsidP="00B22F42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eastAsia="Times New Roman" w:cstheme="minorHAnsi"/>
                <w:b/>
                <w:sz w:val="24"/>
                <w:lang w:eastAsia="it-IT"/>
              </w:rPr>
            </w:pPr>
            <w:r w:rsidRPr="00794550">
              <w:rPr>
                <w:rFonts w:eastAsia="Times New Roman" w:cstheme="minorHAnsi"/>
                <w:b/>
                <w:sz w:val="24"/>
                <w:lang w:eastAsia="it-IT"/>
              </w:rPr>
              <w:t>crea un piano di sviluppo e fa formazione </w:t>
            </w:r>
            <w:r w:rsidRPr="00794550">
              <w:rPr>
                <w:rFonts w:eastAsia="Times New Roman" w:cstheme="minorHAnsi"/>
                <w:b/>
                <w:i/>
                <w:iCs/>
                <w:sz w:val="24"/>
                <w:lang w:eastAsia="it-IT"/>
              </w:rPr>
              <w:t>sul campo</w:t>
            </w:r>
          </w:p>
          <w:p w:rsidR="00B22F42" w:rsidRPr="00794550" w:rsidRDefault="00B22F42" w:rsidP="00B22F42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eastAsia="Times New Roman" w:cstheme="minorHAnsi"/>
                <w:b/>
                <w:sz w:val="24"/>
                <w:lang w:eastAsia="it-IT"/>
              </w:rPr>
            </w:pPr>
            <w:r w:rsidRPr="00794550">
              <w:rPr>
                <w:rFonts w:eastAsia="Times New Roman" w:cstheme="minorHAnsi"/>
                <w:b/>
                <w:sz w:val="24"/>
                <w:lang w:eastAsia="it-IT"/>
              </w:rPr>
              <w:t>pianifica l’utilizzo delle risorse</w:t>
            </w:r>
          </w:p>
          <w:p w:rsidR="008F1151" w:rsidRDefault="00B22F42" w:rsidP="00B22F42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eastAsia="Times New Roman" w:cstheme="minorHAnsi"/>
                <w:b/>
                <w:sz w:val="24"/>
                <w:lang w:eastAsia="it-IT"/>
              </w:rPr>
            </w:pPr>
            <w:r w:rsidRPr="00794550">
              <w:rPr>
                <w:rFonts w:eastAsia="Times New Roman" w:cstheme="minorHAnsi"/>
                <w:b/>
                <w:sz w:val="24"/>
                <w:lang w:eastAsia="it-IT"/>
              </w:rPr>
              <w:t>fornisce feedback costanti e offre supporto</w:t>
            </w:r>
          </w:p>
          <w:p w:rsidR="008F1151" w:rsidRDefault="007E6C0B" w:rsidP="008F1151">
            <w:pPr>
              <w:spacing w:before="100" w:beforeAutospacing="1" w:after="100" w:afterAutospacing="1"/>
              <w:rPr>
                <w:rFonts w:eastAsia="Times New Roman" w:cstheme="minorHAnsi"/>
                <w:b/>
                <w:sz w:val="24"/>
                <w:lang w:eastAsia="it-IT"/>
              </w:rPr>
            </w:pPr>
            <w:r>
              <w:rPr>
                <w:rFonts w:eastAsia="Times New Roman" w:cstheme="minorHAnsi"/>
                <w:b/>
                <w:sz w:val="24"/>
                <w:lang w:eastAsia="it-IT"/>
              </w:rPr>
              <w:pict>
                <v:rect id="_x0000_i1026" style="width:0;height:1.5pt" o:hralign="center" o:hrstd="t" o:hr="t" fillcolor="#a0a0a0" stroked="f"/>
              </w:pict>
            </w:r>
          </w:p>
          <w:p w:rsidR="00FB4CE1" w:rsidRPr="008F1151" w:rsidRDefault="008531A4" w:rsidP="008F1151">
            <w:pPr>
              <w:spacing w:before="100" w:beforeAutospacing="1" w:after="100" w:afterAutospacing="1"/>
              <w:rPr>
                <w:rFonts w:eastAsia="Times New Roman" w:cstheme="minorHAnsi"/>
                <w:b/>
                <w:sz w:val="24"/>
                <w:u w:val="single"/>
                <w:lang w:eastAsia="it-IT"/>
              </w:rPr>
            </w:pPr>
            <w:r w:rsidRPr="008F1151">
              <w:rPr>
                <w:rFonts w:cstheme="minorHAnsi"/>
                <w:u w:val="single"/>
                <w:shd w:val="clear" w:color="auto" w:fill="FFFFFF"/>
              </w:rPr>
              <w:t>“</w:t>
            </w:r>
            <w:r w:rsidRPr="008F1151">
              <w:rPr>
                <w:rFonts w:cstheme="minorHAnsi"/>
                <w:b/>
                <w:u w:val="single"/>
                <w:shd w:val="clear" w:color="auto" w:fill="FFFFFF"/>
              </w:rPr>
              <w:t>Piano d’Azione del/la collaboratore/trice</w:t>
            </w:r>
          </w:p>
          <w:p w:rsidR="001460F4" w:rsidRPr="00FB4CE1" w:rsidRDefault="001460F4" w:rsidP="00FB4CE1">
            <w:pPr>
              <w:spacing w:after="240"/>
              <w:rPr>
                <w:rFonts w:cstheme="minorHAnsi"/>
                <w:b/>
                <w:shd w:val="clear" w:color="auto" w:fill="FFFFFF"/>
              </w:rPr>
            </w:pPr>
            <w:r w:rsidRPr="00FD10A9">
              <w:rPr>
                <w:rFonts w:cstheme="minorHAnsi"/>
                <w:shd w:val="clear" w:color="auto" w:fill="FFFFFF"/>
              </w:rPr>
              <w:t xml:space="preserve">Per definire gli obiettivi e sostenerne il conseguimento, uno strumento utile </w:t>
            </w:r>
            <w:r>
              <w:rPr>
                <w:rFonts w:cstheme="minorHAnsi"/>
                <w:shd w:val="clear" w:color="auto" w:fill="FFFFFF"/>
              </w:rPr>
              <w:t>è il</w:t>
            </w:r>
            <w:r w:rsidRPr="00FD10A9">
              <w:rPr>
                <w:rFonts w:cstheme="minorHAnsi"/>
                <w:shd w:val="clear" w:color="auto" w:fill="FFFFFF"/>
              </w:rPr>
              <w:t xml:space="preserve"> “</w:t>
            </w:r>
            <w:r w:rsidRPr="00FD10A9">
              <w:rPr>
                <w:rFonts w:cstheme="minorHAnsi"/>
                <w:b/>
                <w:shd w:val="clear" w:color="auto" w:fill="FFFFFF"/>
              </w:rPr>
              <w:t>Piano d’Azione del</w:t>
            </w:r>
            <w:r>
              <w:rPr>
                <w:rFonts w:cstheme="minorHAnsi"/>
                <w:b/>
                <w:shd w:val="clear" w:color="auto" w:fill="FFFFFF"/>
              </w:rPr>
              <w:t>/la</w:t>
            </w:r>
            <w:r w:rsidRPr="00FD10A9">
              <w:rPr>
                <w:rFonts w:cstheme="minorHAnsi"/>
                <w:b/>
                <w:shd w:val="clear" w:color="auto" w:fill="FFFFFF"/>
              </w:rPr>
              <w:t xml:space="preserve"> collaboratore</w:t>
            </w:r>
            <w:r>
              <w:rPr>
                <w:rFonts w:cstheme="minorHAnsi"/>
                <w:b/>
                <w:shd w:val="clear" w:color="auto" w:fill="FFFFFF"/>
              </w:rPr>
              <w:t>/trice</w:t>
            </w:r>
            <w:r>
              <w:rPr>
                <w:rFonts w:cstheme="minorHAnsi"/>
                <w:shd w:val="clear" w:color="auto" w:fill="FFFFFF"/>
              </w:rPr>
              <w:t>” nel quale sono individuati</w:t>
            </w:r>
            <w:r w:rsidRPr="00FD10A9">
              <w:rPr>
                <w:rFonts w:cstheme="minorHAnsi"/>
                <w:shd w:val="clear" w:color="auto" w:fill="FFFFFF"/>
              </w:rPr>
              <w:t>:</w:t>
            </w:r>
          </w:p>
          <w:p w:rsidR="001460F4" w:rsidRPr="008F1151" w:rsidRDefault="001460F4" w:rsidP="00FB4CE1">
            <w:pPr>
              <w:pStyle w:val="Paragrafoelenco"/>
              <w:numPr>
                <w:ilvl w:val="0"/>
                <w:numId w:val="17"/>
              </w:numPr>
              <w:tabs>
                <w:tab w:val="left" w:pos="1665"/>
              </w:tabs>
              <w:jc w:val="both"/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</w:pPr>
            <w:r w:rsidRPr="008F1151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gli obiettivi da conseguire</w:t>
            </w:r>
          </w:p>
          <w:p w:rsidR="001460F4" w:rsidRPr="00EE48A7" w:rsidRDefault="001460F4" w:rsidP="001460F4">
            <w:pPr>
              <w:pStyle w:val="Paragrafoelenco"/>
              <w:numPr>
                <w:ilvl w:val="0"/>
                <w:numId w:val="10"/>
              </w:numPr>
              <w:tabs>
                <w:tab w:val="left" w:pos="1665"/>
              </w:tabs>
              <w:jc w:val="both"/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</w:pPr>
            <w:r w:rsidRPr="00EE48A7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le azioni da mettere in atto per raggiungere il livello di performance atteso </w:t>
            </w:r>
          </w:p>
          <w:p w:rsidR="001460F4" w:rsidRPr="00EE48A7" w:rsidRDefault="001460F4" w:rsidP="001460F4">
            <w:pPr>
              <w:pStyle w:val="Paragrafoelenco"/>
              <w:numPr>
                <w:ilvl w:val="0"/>
                <w:numId w:val="10"/>
              </w:numPr>
              <w:tabs>
                <w:tab w:val="left" w:pos="1665"/>
              </w:tabs>
              <w:jc w:val="both"/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</w:pPr>
            <w:r w:rsidRPr="00EE48A7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i tempi </w:t>
            </w:r>
          </w:p>
          <w:p w:rsidR="00EE48A7" w:rsidRPr="00FB4CE1" w:rsidRDefault="001460F4" w:rsidP="00B96705">
            <w:pPr>
              <w:pStyle w:val="Paragrafoelenco"/>
              <w:numPr>
                <w:ilvl w:val="0"/>
                <w:numId w:val="10"/>
              </w:numPr>
              <w:tabs>
                <w:tab w:val="left" w:pos="1665"/>
              </w:tabs>
              <w:jc w:val="both"/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</w:pPr>
            <w:r w:rsidRPr="00EE48A7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i criteri di monitoraggio </w:t>
            </w:r>
          </w:p>
          <w:p w:rsidR="00B96705" w:rsidRPr="004A792D" w:rsidRDefault="00B96705" w:rsidP="004A792D">
            <w:pPr>
              <w:pStyle w:val="NormaleWeb"/>
              <w:spacing w:before="0" w:beforeAutospacing="0" w:after="0" w:afterAutospacing="0"/>
              <w:jc w:val="both"/>
              <w:rPr>
                <w:rFonts w:asciiTheme="minorHAnsi" w:eastAsiaTheme="minorEastAsia" w:hAnsiTheme="minorHAnsi" w:cstheme="minorHAnsi"/>
                <w:bCs/>
                <w:kern w:val="24"/>
                <w:sz w:val="22"/>
                <w:szCs w:val="22"/>
              </w:rPr>
            </w:pPr>
            <w:r w:rsidRPr="00EE48A7">
              <w:rPr>
                <w:rFonts w:asciiTheme="minorHAnsi" w:eastAsiaTheme="minorEastAsia" w:hAnsiTheme="minorHAnsi" w:cstheme="minorHAnsi"/>
                <w:bCs/>
                <w:kern w:val="24"/>
                <w:sz w:val="22"/>
                <w:szCs w:val="22"/>
              </w:rPr>
              <w:t xml:space="preserve">Una volta assegnati gli obiettivi, inizia la fase di monitoraggio. </w:t>
            </w:r>
          </w:p>
          <w:p w:rsidR="00B96705" w:rsidRPr="00800944" w:rsidRDefault="00800944" w:rsidP="00800944">
            <w:pPr>
              <w:pStyle w:val="NormaleWeb"/>
              <w:spacing w:before="0" w:beforeAutospacing="0" w:after="0" w:afterAutospacing="0"/>
              <w:rPr>
                <w:rFonts w:asciiTheme="minorHAnsi" w:eastAsiaTheme="minorEastAsia" w:hAnsiTheme="minorHAnsi" w:cstheme="minorHAnsi"/>
                <w:b/>
                <w:bCs/>
                <w:kern w:val="24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kern w:val="24"/>
              </w:rPr>
              <w:t>MONITO</w:t>
            </w:r>
            <w:r w:rsidRPr="00800944">
              <w:rPr>
                <w:rFonts w:asciiTheme="minorHAnsi" w:eastAsiaTheme="minorEastAsia" w:hAnsiTheme="minorHAnsi" w:cstheme="minorHAnsi"/>
                <w:b/>
                <w:bCs/>
                <w:kern w:val="24"/>
              </w:rPr>
              <w:t>RAGGIO</w:t>
            </w:r>
          </w:p>
          <w:p w:rsidR="00B96705" w:rsidRPr="004A792D" w:rsidRDefault="00B96705" w:rsidP="004A792D">
            <w:pPr>
              <w:tabs>
                <w:tab w:val="left" w:pos="1665"/>
              </w:tabs>
              <w:jc w:val="both"/>
              <w:rPr>
                <w:rFonts w:cstheme="minorHAnsi"/>
                <w:bCs/>
                <w:kern w:val="24"/>
              </w:rPr>
            </w:pPr>
            <w:r w:rsidRPr="00FD10A9">
              <w:rPr>
                <w:rFonts w:cstheme="minorHAnsi"/>
                <w:bCs/>
                <w:kern w:val="24"/>
              </w:rPr>
              <w:t>Il processo di monitoraggio ha la finalità di registrare e prendere nota dell’andamento degli obiettivi di performance assegnati. Consente di individuare per tempo eventuali scostamenti rispetto a quanto definito in precedenza e applicare dei correttivi.</w:t>
            </w:r>
          </w:p>
          <w:p w:rsidR="00B96705" w:rsidRPr="00FD10A9" w:rsidRDefault="00B96705" w:rsidP="00B96705">
            <w:pPr>
              <w:jc w:val="both"/>
              <w:rPr>
                <w:rFonts w:eastAsia="Times New Roman" w:cstheme="minorHAnsi"/>
              </w:rPr>
            </w:pPr>
            <w:r w:rsidRPr="00FD10A9">
              <w:rPr>
                <w:rFonts w:eastAsia="Times New Roman" w:cstheme="minorHAnsi"/>
              </w:rPr>
              <w:lastRenderedPageBreak/>
              <w:t>Strumenti utili al monitoraggio della performance:</w:t>
            </w:r>
          </w:p>
          <w:p w:rsidR="00B96705" w:rsidRPr="00EE48A7" w:rsidRDefault="00800944" w:rsidP="00EE48A7">
            <w:pPr>
              <w:pStyle w:val="Paragrafoelenco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30697">
              <w:rPr>
                <w:rFonts w:asciiTheme="minorHAnsi" w:hAnsiTheme="minorHAnsi" w:cstheme="minorHAnsi"/>
                <w:i/>
                <w:sz w:val="22"/>
                <w:szCs w:val="22"/>
              </w:rPr>
              <w:t>Scheda di monitoraggio</w:t>
            </w:r>
            <w:r w:rsidRPr="0015641B">
              <w:rPr>
                <w:rFonts w:asciiTheme="minorHAnsi" w:hAnsiTheme="minorHAnsi" w:cstheme="minorHAnsi"/>
                <w:sz w:val="22"/>
                <w:szCs w:val="22"/>
              </w:rPr>
              <w:t>: strumento per prendere nota delle azioni intraprese e dei risultati ottenuti</w:t>
            </w:r>
          </w:p>
          <w:p w:rsidR="00B96705" w:rsidRPr="0015641B" w:rsidRDefault="00800944" w:rsidP="00B96705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30697">
              <w:rPr>
                <w:rFonts w:asciiTheme="minorHAnsi" w:hAnsiTheme="minorHAnsi" w:cstheme="minorHAnsi"/>
                <w:i/>
                <w:sz w:val="22"/>
                <w:szCs w:val="22"/>
              </w:rPr>
              <w:t>Colloqui intermedi:</w:t>
            </w:r>
            <w:r w:rsidRPr="0015641B">
              <w:rPr>
                <w:rFonts w:asciiTheme="minorHAnsi" w:hAnsiTheme="minorHAnsi" w:cstheme="minorHAnsi"/>
                <w:sz w:val="22"/>
                <w:szCs w:val="22"/>
              </w:rPr>
              <w:t xml:space="preserve"> momenti di incontro individuale con il/la collaboratore/trice al fine di verificare insieme l’andamento degli obiettivi assegnati, le criticità incontrate e le soluzioni da mettere in atto</w:t>
            </w:r>
          </w:p>
          <w:p w:rsidR="00B96705" w:rsidRPr="00800944" w:rsidRDefault="00800944" w:rsidP="00B96705">
            <w:pPr>
              <w:rPr>
                <w:rFonts w:eastAsia="Times New Roman" w:cstheme="minorHAnsi"/>
                <w:b/>
              </w:rPr>
            </w:pPr>
            <w:r>
              <w:rPr>
                <w:rFonts w:cstheme="minorHAnsi"/>
                <w:b/>
              </w:rPr>
              <w:t>VALUTAZIONE</w:t>
            </w:r>
          </w:p>
          <w:p w:rsidR="00B96705" w:rsidRPr="004A792D" w:rsidRDefault="00B96705" w:rsidP="00B96705">
            <w:pPr>
              <w:jc w:val="both"/>
              <w:rPr>
                <w:rFonts w:cstheme="minorHAnsi"/>
                <w:shd w:val="clear" w:color="auto" w:fill="FFFFFF"/>
              </w:rPr>
            </w:pPr>
            <w:r w:rsidRPr="00FD10A9">
              <w:rPr>
                <w:rFonts w:cstheme="minorHAnsi"/>
                <w:bCs/>
                <w:kern w:val="24"/>
              </w:rPr>
              <w:t>A partire dagli obiettivi assegnati ad inizio del processo, in questa fase si elabora la valutazione della prestazione agita dal</w:t>
            </w:r>
            <w:r w:rsidR="00800944">
              <w:rPr>
                <w:rFonts w:cstheme="minorHAnsi"/>
                <w:bCs/>
                <w:kern w:val="24"/>
              </w:rPr>
              <w:t>/la</w:t>
            </w:r>
            <w:r w:rsidRPr="00FD10A9">
              <w:rPr>
                <w:rFonts w:cstheme="minorHAnsi"/>
                <w:bCs/>
                <w:kern w:val="24"/>
              </w:rPr>
              <w:t xml:space="preserve"> nostro</w:t>
            </w:r>
            <w:r w:rsidR="00800944">
              <w:rPr>
                <w:rFonts w:cstheme="minorHAnsi"/>
                <w:bCs/>
                <w:kern w:val="24"/>
              </w:rPr>
              <w:t>/a</w:t>
            </w:r>
            <w:r w:rsidRPr="00FD10A9">
              <w:rPr>
                <w:rFonts w:cstheme="minorHAnsi"/>
                <w:bCs/>
                <w:kern w:val="24"/>
              </w:rPr>
              <w:t xml:space="preserve"> collaboratore</w:t>
            </w:r>
            <w:r w:rsidR="00800944">
              <w:rPr>
                <w:rFonts w:cstheme="minorHAnsi"/>
                <w:bCs/>
                <w:kern w:val="24"/>
              </w:rPr>
              <w:t>/trice</w:t>
            </w:r>
            <w:r w:rsidRPr="00FD10A9">
              <w:rPr>
                <w:rFonts w:cstheme="minorHAnsi"/>
                <w:bCs/>
                <w:kern w:val="24"/>
              </w:rPr>
              <w:t xml:space="preserve"> </w:t>
            </w:r>
            <w:r w:rsidRPr="00FD10A9">
              <w:rPr>
                <w:rFonts w:cstheme="minorHAnsi"/>
                <w:shd w:val="clear" w:color="auto" w:fill="FFFFFF"/>
              </w:rPr>
              <w:t>sulla base delle informazioni raccolte nel corso del monitoraggio.</w:t>
            </w:r>
          </w:p>
          <w:p w:rsidR="00B96705" w:rsidRPr="00FD10A9" w:rsidRDefault="00B96705" w:rsidP="00B96705">
            <w:pPr>
              <w:jc w:val="both"/>
              <w:rPr>
                <w:rFonts w:cstheme="minorHAnsi"/>
                <w:bCs/>
                <w:kern w:val="24"/>
              </w:rPr>
            </w:pPr>
            <w:r w:rsidRPr="00FD10A9">
              <w:rPr>
                <w:rFonts w:cstheme="minorHAnsi"/>
                <w:bCs/>
                <w:kern w:val="24"/>
              </w:rPr>
              <w:t>E’ importante che le valutazioni della performance siano:</w:t>
            </w:r>
          </w:p>
          <w:p w:rsidR="00B96705" w:rsidRPr="00FD10A9" w:rsidRDefault="00B96705" w:rsidP="00B96705">
            <w:pPr>
              <w:jc w:val="both"/>
              <w:rPr>
                <w:rFonts w:cstheme="minorHAnsi"/>
                <w:bCs/>
                <w:kern w:val="24"/>
                <w:sz w:val="8"/>
                <w:szCs w:val="8"/>
              </w:rPr>
            </w:pPr>
          </w:p>
          <w:p w:rsidR="00B96705" w:rsidRPr="00FD10A9" w:rsidRDefault="00B96705" w:rsidP="00B96705">
            <w:pPr>
              <w:numPr>
                <w:ilvl w:val="0"/>
                <w:numId w:val="11"/>
              </w:numPr>
              <w:contextualSpacing/>
              <w:jc w:val="both"/>
              <w:rPr>
                <w:rFonts w:eastAsia="Times New Roman" w:cstheme="minorHAnsi"/>
              </w:rPr>
            </w:pPr>
            <w:r w:rsidRPr="00FD10A9">
              <w:rPr>
                <w:rFonts w:cstheme="minorHAnsi"/>
                <w:bCs/>
                <w:kern w:val="24"/>
              </w:rPr>
              <w:t xml:space="preserve"> oggettive, ancorate a fatti concreti</w:t>
            </w:r>
          </w:p>
          <w:p w:rsidR="00B96705" w:rsidRPr="00B96705" w:rsidRDefault="00B96705" w:rsidP="00B96705">
            <w:pPr>
              <w:numPr>
                <w:ilvl w:val="0"/>
                <w:numId w:val="11"/>
              </w:numPr>
              <w:contextualSpacing/>
              <w:jc w:val="both"/>
              <w:rPr>
                <w:rFonts w:eastAsia="Times New Roman" w:cstheme="minorHAnsi"/>
              </w:rPr>
            </w:pPr>
            <w:r w:rsidRPr="00FD10A9">
              <w:rPr>
                <w:rFonts w:cstheme="minorHAnsi"/>
                <w:bCs/>
                <w:kern w:val="24"/>
              </w:rPr>
              <w:t xml:space="preserve"> puntuali, riferite a quanto effettivamente agito dalla persona</w:t>
            </w:r>
          </w:p>
          <w:p w:rsidR="00B96705" w:rsidRPr="0015641B" w:rsidRDefault="00800944" w:rsidP="00B96705">
            <w:pPr>
              <w:pStyle w:val="NormaleWeb"/>
              <w:spacing w:before="0" w:beforeAutospacing="0" w:after="0" w:afterAutospacing="0"/>
              <w:jc w:val="both"/>
              <w:rPr>
                <w:rFonts w:asciiTheme="minorHAnsi" w:eastAsiaTheme="minorEastAsia" w:hAnsiTheme="minorHAnsi" w:cstheme="minorHAnsi"/>
                <w:b/>
                <w:bCs/>
                <w:kern w:val="24"/>
                <w:sz w:val="22"/>
                <w:szCs w:val="22"/>
              </w:rPr>
            </w:pPr>
            <w:r w:rsidRPr="0015641B">
              <w:rPr>
                <w:rFonts w:asciiTheme="minorHAnsi" w:eastAsiaTheme="minorEastAsia" w:hAnsiTheme="minorHAnsi" w:cstheme="minorHAnsi"/>
                <w:b/>
                <w:bCs/>
                <w:kern w:val="24"/>
                <w:sz w:val="22"/>
                <w:szCs w:val="22"/>
              </w:rPr>
              <w:t>FEEDBACK</w:t>
            </w:r>
          </w:p>
          <w:p w:rsidR="0071634F" w:rsidRDefault="00B96705" w:rsidP="0071634F">
            <w:pPr>
              <w:pStyle w:val="NormaleWeb"/>
              <w:spacing w:before="0" w:beforeAutospacing="0" w:after="0" w:afterAutospacing="0"/>
              <w:jc w:val="both"/>
              <w:rPr>
                <w:rFonts w:ascii="Calibri" w:eastAsiaTheme="minorEastAsia" w:hAnsi="Calibri" w:cs="Calibri"/>
                <w:kern w:val="24"/>
                <w:sz w:val="22"/>
                <w:szCs w:val="22"/>
              </w:rPr>
            </w:pPr>
            <w:r w:rsidRPr="0015641B">
              <w:rPr>
                <w:rFonts w:ascii="Calibri" w:hAnsi="Calibri" w:cs="Calibri"/>
                <w:bCs/>
                <w:sz w:val="22"/>
                <w:szCs w:val="22"/>
              </w:rPr>
              <w:t xml:space="preserve">Nel colloquio di feedback lo/la Smart Manager condivide </w:t>
            </w:r>
            <w:r w:rsidRPr="0015641B">
              <w:rPr>
                <w:rFonts w:ascii="Calibri" w:hAnsi="Calibri" w:cs="Calibri"/>
                <w:sz w:val="22"/>
                <w:szCs w:val="22"/>
              </w:rPr>
              <w:t xml:space="preserve">con il/la collaboratore/trice la valutazione della performance relativa agli obiettivi assegnati. </w:t>
            </w:r>
            <w:r w:rsidRPr="0015641B">
              <w:rPr>
                <w:rFonts w:ascii="Calibri" w:eastAsiaTheme="minorEastAsia" w:hAnsi="Calibri" w:cs="Calibri"/>
                <w:bCs/>
                <w:kern w:val="24"/>
                <w:sz w:val="22"/>
                <w:szCs w:val="22"/>
              </w:rPr>
              <w:t>Tali incontri rappresentano</w:t>
            </w:r>
            <w:r w:rsidRPr="0015641B">
              <w:rPr>
                <w:rFonts w:ascii="Calibri" w:eastAsiaTheme="minorEastAsia" w:hAnsi="Calibri" w:cs="Calibri"/>
                <w:kern w:val="24"/>
                <w:sz w:val="22"/>
                <w:szCs w:val="22"/>
              </w:rPr>
              <w:t xml:space="preserve"> uno strumento prezioso per la crescita dei</w:t>
            </w:r>
            <w:r w:rsidR="00C2619B" w:rsidRPr="0015641B">
              <w:rPr>
                <w:rFonts w:ascii="Calibri" w:eastAsiaTheme="minorEastAsia" w:hAnsi="Calibri" w:cs="Calibri"/>
                <w:kern w:val="24"/>
                <w:sz w:val="22"/>
                <w:szCs w:val="22"/>
              </w:rPr>
              <w:t>/delle</w:t>
            </w:r>
            <w:r w:rsidRPr="0015641B">
              <w:rPr>
                <w:rFonts w:ascii="Calibri" w:eastAsiaTheme="minorEastAsia" w:hAnsi="Calibri" w:cs="Calibri"/>
                <w:kern w:val="24"/>
                <w:sz w:val="22"/>
                <w:szCs w:val="22"/>
              </w:rPr>
              <w:t xml:space="preserve"> collaboratori</w:t>
            </w:r>
            <w:r w:rsidR="00C2619B" w:rsidRPr="0015641B">
              <w:rPr>
                <w:rFonts w:ascii="Calibri" w:eastAsiaTheme="minorEastAsia" w:hAnsi="Calibri" w:cs="Calibri"/>
                <w:kern w:val="24"/>
                <w:sz w:val="22"/>
                <w:szCs w:val="22"/>
              </w:rPr>
              <w:t>/trici</w:t>
            </w:r>
            <w:r w:rsidRPr="0015641B">
              <w:rPr>
                <w:rFonts w:ascii="Calibri" w:eastAsiaTheme="minorEastAsia" w:hAnsi="Calibri" w:cs="Calibri"/>
                <w:kern w:val="24"/>
                <w:sz w:val="22"/>
                <w:szCs w:val="22"/>
              </w:rPr>
              <w:t xml:space="preserve"> e contribuiscono allo sviluppo di una cultura aziendale solida ed efficace.</w:t>
            </w:r>
          </w:p>
          <w:p w:rsidR="00B22F42" w:rsidRPr="0071634F" w:rsidRDefault="00502362" w:rsidP="0071634F">
            <w:pPr>
              <w:pStyle w:val="NormaleWeb"/>
              <w:spacing w:before="0" w:beforeAutospacing="0" w:after="0" w:afterAutospacing="0"/>
              <w:jc w:val="both"/>
              <w:rPr>
                <w:rFonts w:ascii="Calibri" w:eastAsiaTheme="minorEastAsia" w:hAnsi="Calibri" w:cs="Calibri"/>
                <w:kern w:val="24"/>
                <w:sz w:val="22"/>
                <w:szCs w:val="22"/>
              </w:rPr>
            </w:pPr>
            <w:r>
              <w:rPr>
                <w:rFonts w:cstheme="minorHAnsi"/>
                <w:noProof/>
                <w:vanish/>
              </w:rPr>
              <w:drawing>
                <wp:inline distT="0" distB="0" distL="0" distR="0" wp14:anchorId="5D4D4BD9" wp14:editId="79639B0C">
                  <wp:extent cx="5486400" cy="3200400"/>
                  <wp:effectExtent l="0" t="38100" r="0" b="57150"/>
                  <wp:docPr id="6" name="Diagramma 6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9" r:lo="rId10" r:qs="rId11" r:cs="rId12"/>
                    </a:graphicData>
                  </a:graphic>
                </wp:inline>
              </w:drawing>
            </w:r>
            <w:r w:rsidR="00B22F42" w:rsidRPr="00222119">
              <w:rPr>
                <w:rFonts w:cstheme="minorHAnsi"/>
                <w:vanish/>
              </w:rPr>
              <w:t>Fine modulo</w:t>
            </w:r>
          </w:p>
        </w:tc>
      </w:tr>
    </w:tbl>
    <w:p w:rsidR="00FF1808" w:rsidRDefault="004A792D" w:rsidP="00217618">
      <w:pPr>
        <w:rPr>
          <w:rFonts w:cstheme="minorHAnsi"/>
        </w:rPr>
      </w:pPr>
      <w:r>
        <w:rPr>
          <w:rFonts w:cstheme="minorHAnsi"/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C65824" wp14:editId="6130587C">
                <wp:simplePos x="0" y="0"/>
                <wp:positionH relativeFrom="column">
                  <wp:posOffset>3830320</wp:posOffset>
                </wp:positionH>
                <wp:positionV relativeFrom="paragraph">
                  <wp:posOffset>50800</wp:posOffset>
                </wp:positionV>
                <wp:extent cx="2131695" cy="903605"/>
                <wp:effectExtent l="0" t="0" r="20955" b="10795"/>
                <wp:wrapNone/>
                <wp:docPr id="11" name="Casella di tes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1695" cy="90360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137C" w:rsidRPr="006729E4" w:rsidRDefault="0040137C" w:rsidP="006729E4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6729E4">
                              <w:rPr>
                                <w:b/>
                                <w:sz w:val="18"/>
                                <w:szCs w:val="18"/>
                              </w:rPr>
                              <w:t>Colloquio iniziale i</w:t>
                            </w:r>
                            <w:r w:rsidR="006729E4" w:rsidRPr="006729E4">
                              <w:rPr>
                                <w:b/>
                                <w:sz w:val="18"/>
                                <w:szCs w:val="18"/>
                              </w:rPr>
                              <w:t>n cui si concordano</w:t>
                            </w:r>
                            <w:r w:rsidR="006729E4" w:rsidRPr="006729E4">
                              <w:rPr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:rsidR="006729E4" w:rsidRPr="006729E4" w:rsidRDefault="006729E4" w:rsidP="006729E4">
                            <w:pPr>
                              <w:pStyle w:val="Paragrafoelenco"/>
                              <w:numPr>
                                <w:ilvl w:val="0"/>
                                <w:numId w:val="13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  <w:r w:rsidRPr="006729E4">
                              <w:rPr>
                                <w:sz w:val="18"/>
                                <w:szCs w:val="18"/>
                              </w:rPr>
                              <w:t>Gli obiettivi</w:t>
                            </w:r>
                          </w:p>
                          <w:p w:rsidR="006729E4" w:rsidRDefault="006729E4" w:rsidP="006729E4">
                            <w:pPr>
                              <w:pStyle w:val="Paragrafoelenco"/>
                              <w:numPr>
                                <w:ilvl w:val="0"/>
                                <w:numId w:val="13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  <w:r w:rsidRPr="006729E4">
                              <w:rPr>
                                <w:sz w:val="18"/>
                                <w:szCs w:val="18"/>
                              </w:rPr>
                              <w:t>I tempi,</w:t>
                            </w:r>
                          </w:p>
                          <w:p w:rsidR="006729E4" w:rsidRPr="006729E4" w:rsidRDefault="006729E4" w:rsidP="006729E4">
                            <w:pPr>
                              <w:pStyle w:val="Paragrafoelenco"/>
                              <w:numPr>
                                <w:ilvl w:val="0"/>
                                <w:numId w:val="13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L</w:t>
                            </w:r>
                            <w:r w:rsidRPr="006729E4">
                              <w:rPr>
                                <w:sz w:val="18"/>
                                <w:szCs w:val="18"/>
                              </w:rPr>
                              <w:t>e azioni</w:t>
                            </w:r>
                          </w:p>
                          <w:p w:rsidR="006729E4" w:rsidRPr="006729E4" w:rsidRDefault="006729E4" w:rsidP="006729E4">
                            <w:pPr>
                              <w:pStyle w:val="Paragrafoelenco"/>
                              <w:numPr>
                                <w:ilvl w:val="0"/>
                                <w:numId w:val="13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  <w:r w:rsidRPr="006729E4">
                              <w:rPr>
                                <w:sz w:val="18"/>
                                <w:szCs w:val="18"/>
                              </w:rPr>
                              <w:t>I criteri di monitoraggio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C65824" id="_x0000_t202" coordsize="21600,21600" o:spt="202" path="m,l,21600r21600,l21600,xe">
                <v:stroke joinstyle="miter"/>
                <v:path gradientshapeok="t" o:connecttype="rect"/>
              </v:shapetype>
              <v:shape id="Casella di testo 11" o:spid="_x0000_s1026" type="#_x0000_t202" style="position:absolute;margin-left:301.6pt;margin-top:4pt;width:167.85pt;height:71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" fillcolor="white [3201]" strokecolor="#4f81bd [3204]" strokeweight="2pt">
                <v:textbox>
                  <w:txbxContent>
                    <w:p w:rsidR="0040137C" w:rsidRPr="006729E4" w:rsidRDefault="0040137C" w:rsidP="006729E4">
                      <w:pPr>
                        <w:spacing w:after="0"/>
                        <w:jc w:val="center"/>
                        <w:rPr>
                          <w:sz w:val="18"/>
                          <w:szCs w:val="18"/>
                        </w:rPr>
                      </w:pPr>
                      <w:r w:rsidRPr="006729E4">
                        <w:rPr>
                          <w:b/>
                          <w:sz w:val="18"/>
                          <w:szCs w:val="18"/>
                        </w:rPr>
                        <w:t>Colloquio iniziale i</w:t>
                      </w:r>
                      <w:r w:rsidR="006729E4" w:rsidRPr="006729E4">
                        <w:rPr>
                          <w:b/>
                          <w:sz w:val="18"/>
                          <w:szCs w:val="18"/>
                        </w:rPr>
                        <w:t>n cui si concordano</w:t>
                      </w:r>
                      <w:r w:rsidR="006729E4" w:rsidRPr="006729E4">
                        <w:rPr>
                          <w:sz w:val="18"/>
                          <w:szCs w:val="18"/>
                        </w:rPr>
                        <w:t>:</w:t>
                      </w:r>
                    </w:p>
                    <w:p w:rsidR="006729E4" w:rsidRPr="006729E4" w:rsidRDefault="006729E4" w:rsidP="006729E4">
                      <w:pPr>
                        <w:pStyle w:val="Paragrafoelenco"/>
                        <w:numPr>
                          <w:ilvl w:val="0"/>
                          <w:numId w:val="13"/>
                        </w:numPr>
                        <w:rPr>
                          <w:sz w:val="18"/>
                          <w:szCs w:val="18"/>
                        </w:rPr>
                      </w:pPr>
                      <w:r w:rsidRPr="006729E4">
                        <w:rPr>
                          <w:sz w:val="18"/>
                          <w:szCs w:val="18"/>
                        </w:rPr>
                        <w:t>Gli obiettivi</w:t>
                      </w:r>
                    </w:p>
                    <w:p w:rsidR="006729E4" w:rsidRDefault="006729E4" w:rsidP="006729E4">
                      <w:pPr>
                        <w:pStyle w:val="Paragrafoelenco"/>
                        <w:numPr>
                          <w:ilvl w:val="0"/>
                          <w:numId w:val="13"/>
                        </w:numPr>
                        <w:rPr>
                          <w:sz w:val="18"/>
                          <w:szCs w:val="18"/>
                        </w:rPr>
                      </w:pPr>
                      <w:r w:rsidRPr="006729E4">
                        <w:rPr>
                          <w:sz w:val="18"/>
                          <w:szCs w:val="18"/>
                        </w:rPr>
                        <w:t>I tempi,</w:t>
                      </w:r>
                    </w:p>
                    <w:p w:rsidR="006729E4" w:rsidRPr="006729E4" w:rsidRDefault="006729E4" w:rsidP="006729E4">
                      <w:pPr>
                        <w:pStyle w:val="Paragrafoelenco"/>
                        <w:numPr>
                          <w:ilvl w:val="0"/>
                          <w:numId w:val="13"/>
                        </w:num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L</w:t>
                      </w:r>
                      <w:r w:rsidRPr="006729E4">
                        <w:rPr>
                          <w:sz w:val="18"/>
                          <w:szCs w:val="18"/>
                        </w:rPr>
                        <w:t>e azioni</w:t>
                      </w:r>
                    </w:p>
                    <w:p w:rsidR="006729E4" w:rsidRPr="006729E4" w:rsidRDefault="006729E4" w:rsidP="006729E4">
                      <w:pPr>
                        <w:pStyle w:val="Paragrafoelenco"/>
                        <w:numPr>
                          <w:ilvl w:val="0"/>
                          <w:numId w:val="13"/>
                        </w:numPr>
                        <w:rPr>
                          <w:sz w:val="18"/>
                          <w:szCs w:val="18"/>
                        </w:rPr>
                      </w:pPr>
                      <w:r w:rsidRPr="006729E4">
                        <w:rPr>
                          <w:sz w:val="18"/>
                          <w:szCs w:val="18"/>
                        </w:rPr>
                        <w:t>I criteri di monitoraggio</w:t>
                      </w:r>
                    </w:p>
                  </w:txbxContent>
                </v:textbox>
              </v:shape>
            </w:pict>
          </mc:Fallback>
        </mc:AlternateContent>
      </w:r>
      <w:r w:rsidR="00F21357">
        <w:rPr>
          <w:rFonts w:cstheme="minorHAns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53D3941" wp14:editId="38CA341A">
                <wp:simplePos x="0" y="0"/>
                <wp:positionH relativeFrom="column">
                  <wp:posOffset>3832860</wp:posOffset>
                </wp:positionH>
                <wp:positionV relativeFrom="paragraph">
                  <wp:posOffset>2548255</wp:posOffset>
                </wp:positionV>
                <wp:extent cx="2257425" cy="659130"/>
                <wp:effectExtent l="0" t="0" r="28575" b="26670"/>
                <wp:wrapNone/>
                <wp:docPr id="15" name="Casella di tes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7425" cy="6591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83983" w:rsidRPr="002311A1" w:rsidRDefault="00F21357" w:rsidP="00F21357">
                            <w:pPr>
                              <w:numPr>
                                <w:ilvl w:val="0"/>
                                <w:numId w:val="15"/>
                              </w:numPr>
                              <w:contextualSpacing/>
                              <w:rPr>
                                <w:rFonts w:ascii="Times New Roman" w:eastAsia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kern w:val="24"/>
                                <w:sz w:val="18"/>
                                <w:szCs w:val="18"/>
                              </w:rPr>
                              <w:t>O</w:t>
                            </w:r>
                            <w:r w:rsidR="00383983" w:rsidRPr="002311A1">
                              <w:rPr>
                                <w:rFonts w:ascii="Times New Roman" w:hAnsi="Times New Roman" w:cs="Times New Roman"/>
                                <w:b/>
                                <w:bCs/>
                                <w:kern w:val="24"/>
                                <w:sz w:val="18"/>
                                <w:szCs w:val="18"/>
                              </w:rPr>
                              <w:t>ggettiva, ancorata a fatti concreti</w:t>
                            </w:r>
                          </w:p>
                          <w:p w:rsidR="00383983" w:rsidRPr="002311A1" w:rsidRDefault="00F21357" w:rsidP="00F21357">
                            <w:pPr>
                              <w:numPr>
                                <w:ilvl w:val="0"/>
                                <w:numId w:val="15"/>
                              </w:numPr>
                              <w:contextualSpacing/>
                              <w:rPr>
                                <w:rFonts w:ascii="Times New Roman" w:eastAsia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kern w:val="24"/>
                                <w:sz w:val="18"/>
                                <w:szCs w:val="18"/>
                              </w:rPr>
                              <w:t xml:space="preserve"> P</w:t>
                            </w:r>
                            <w:r w:rsidR="00383983" w:rsidRPr="002311A1">
                              <w:rPr>
                                <w:rFonts w:ascii="Times New Roman" w:hAnsi="Times New Roman" w:cs="Times New Roman"/>
                                <w:b/>
                                <w:bCs/>
                                <w:kern w:val="24"/>
                                <w:sz w:val="18"/>
                                <w:szCs w:val="18"/>
                              </w:rPr>
                              <w:t>untuale, riferita a quanto effettivamente agito dalla persona</w:t>
                            </w:r>
                          </w:p>
                          <w:p w:rsidR="00383983" w:rsidRPr="002311A1" w:rsidRDefault="00383983" w:rsidP="00F21357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3D3941" id="Casella di testo 15" o:spid="_x0000_s1027" type="#_x0000_t202" style="position:absolute;margin-left:301.8pt;margin-top:200.65pt;width:177.75pt;height:51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" fillcolor="window" strokecolor="#4f81bd" strokeweight="2pt">
                <v:textbox>
                  <w:txbxContent>
                    <w:p w:rsidR="00383983" w:rsidRPr="002311A1" w:rsidRDefault="00F21357" w:rsidP="00F21357">
                      <w:pPr>
                        <w:numPr>
                          <w:ilvl w:val="0"/>
                          <w:numId w:val="15"/>
                        </w:numPr>
                        <w:contextualSpacing/>
                        <w:rPr>
                          <w:rFonts w:ascii="Times New Roman" w:eastAsia="Times New Roman" w:hAnsi="Times New Roman" w:cs="Times New Roman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kern w:val="24"/>
                          <w:sz w:val="18"/>
                          <w:szCs w:val="18"/>
                        </w:rPr>
                        <w:t>O</w:t>
                      </w:r>
                      <w:r w:rsidR="00383983" w:rsidRPr="002311A1">
                        <w:rPr>
                          <w:rFonts w:ascii="Times New Roman" w:hAnsi="Times New Roman" w:cs="Times New Roman"/>
                          <w:b/>
                          <w:bCs/>
                          <w:kern w:val="24"/>
                          <w:sz w:val="18"/>
                          <w:szCs w:val="18"/>
                        </w:rPr>
                        <w:t>ggettiva, ancorata a fatti concreti</w:t>
                      </w:r>
                    </w:p>
                    <w:p w:rsidR="00383983" w:rsidRPr="002311A1" w:rsidRDefault="00F21357" w:rsidP="00F21357">
                      <w:pPr>
                        <w:numPr>
                          <w:ilvl w:val="0"/>
                          <w:numId w:val="15"/>
                        </w:numPr>
                        <w:contextualSpacing/>
                        <w:rPr>
                          <w:rFonts w:ascii="Times New Roman" w:eastAsia="Times New Roman" w:hAnsi="Times New Roman" w:cs="Times New Roman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kern w:val="24"/>
                          <w:sz w:val="18"/>
                          <w:szCs w:val="18"/>
                        </w:rPr>
                        <w:t xml:space="preserve"> P</w:t>
                      </w:r>
                      <w:r w:rsidR="00383983" w:rsidRPr="002311A1">
                        <w:rPr>
                          <w:rFonts w:ascii="Times New Roman" w:hAnsi="Times New Roman" w:cs="Times New Roman"/>
                          <w:b/>
                          <w:bCs/>
                          <w:kern w:val="24"/>
                          <w:sz w:val="18"/>
                          <w:szCs w:val="18"/>
                        </w:rPr>
                        <w:t>untuale, riferita a quanto effettivamente agito dalla persona</w:t>
                      </w:r>
                    </w:p>
                    <w:p w:rsidR="00383983" w:rsidRPr="002311A1" w:rsidRDefault="00383983" w:rsidP="00F21357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21357">
        <w:rPr>
          <w:rFonts w:cstheme="minorHAns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03D99D8" wp14:editId="1643C97D">
                <wp:simplePos x="0" y="0"/>
                <wp:positionH relativeFrom="column">
                  <wp:posOffset>529590</wp:posOffset>
                </wp:positionH>
                <wp:positionV relativeFrom="paragraph">
                  <wp:posOffset>1464310</wp:posOffset>
                </wp:positionV>
                <wp:extent cx="276225" cy="243840"/>
                <wp:effectExtent l="57150" t="38100" r="9525" b="99060"/>
                <wp:wrapNone/>
                <wp:docPr id="17" name="Freccia a destra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276225" cy="243840"/>
                        </a:xfrm>
                        <a:prstGeom prst="rightArrow">
                          <a:avLst/>
                        </a:prstGeom>
                        <a:gradFill rotWithShape="1">
                          <a:gsLst>
                            <a:gs pos="0">
                              <a:srgbClr val="4BACC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BACC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BACC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A0B5117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Freccia a destra 17" o:spid="_x0000_s1026" type="#_x0000_t13" style="position:absolute;margin-left:41.7pt;margin-top:115.3pt;width:21.75pt;height:19.2pt;rotation:180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" adj="12066" fillcolor="#9eeaff" strokecolor="#46aac5">
                <v:fill color2="#e4f9ff" rotate="t" angle="180" colors="0 #9eeaff;22938f #bbefff;1 #e4f9ff" focus="100%" type="gradient"/>
                <v:shadow on="t" color="black" opacity="24903f" origin=",.5" offset="0,.55556mm"/>
              </v:shape>
            </w:pict>
          </mc:Fallback>
        </mc:AlternateContent>
      </w:r>
      <w:r w:rsidR="00F21357">
        <w:rPr>
          <w:rFonts w:cstheme="minorHAns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19587F8" wp14:editId="208DFA7B">
                <wp:simplePos x="0" y="0"/>
                <wp:positionH relativeFrom="column">
                  <wp:posOffset>-607695</wp:posOffset>
                </wp:positionH>
                <wp:positionV relativeFrom="paragraph">
                  <wp:posOffset>909955</wp:posOffset>
                </wp:positionV>
                <wp:extent cx="1116419" cy="1562897"/>
                <wp:effectExtent l="0" t="0" r="26670" b="18415"/>
                <wp:wrapNone/>
                <wp:docPr id="16" name="Casella di tes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419" cy="156289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21357" w:rsidRPr="00F21357" w:rsidRDefault="00B5785F" w:rsidP="00F21357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Colloquio finale m</w:t>
                            </w:r>
                            <w:r w:rsidR="00F21357">
                              <w:rPr>
                                <w:b/>
                                <w:sz w:val="18"/>
                                <w:szCs w:val="18"/>
                              </w:rPr>
                              <w:t>omento di allineamento e verifica tra modalità stabilite nel Piano d’azione e</w:t>
                            </w:r>
                            <w:r w:rsidR="007E6C0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risultati ottenuti</w:t>
                            </w:r>
                            <w:r w:rsidR="00F21357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a fine progetto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9587F8" id="Casella di testo 16" o:spid="_x0000_s1028" type="#_x0000_t202" style="position:absolute;margin-left:-47.85pt;margin-top:71.65pt;width:87.9pt;height:123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" fillcolor="window" strokecolor="#4f81bd" strokeweight="2pt">
                <v:textbox>
                  <w:txbxContent>
                    <w:p w:rsidR="00F21357" w:rsidRPr="00F21357" w:rsidRDefault="00B5785F" w:rsidP="00F21357">
                      <w:pPr>
                        <w:spacing w:after="0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Colloquio finale m</w:t>
                      </w:r>
                      <w:r w:rsidR="00F21357">
                        <w:rPr>
                          <w:b/>
                          <w:sz w:val="18"/>
                          <w:szCs w:val="18"/>
                        </w:rPr>
                        <w:t>omento di allineamento e verifica tra modalità stabilite nel Piano d’azione e</w:t>
                      </w:r>
                      <w:r w:rsidR="007E6C0B">
                        <w:rPr>
                          <w:b/>
                          <w:sz w:val="18"/>
                          <w:szCs w:val="18"/>
                        </w:rPr>
                        <w:t xml:space="preserve"> risultati ottenuti</w:t>
                      </w:r>
                      <w:r w:rsidR="00F21357">
                        <w:rPr>
                          <w:b/>
                          <w:sz w:val="18"/>
                          <w:szCs w:val="18"/>
                        </w:rPr>
                        <w:t xml:space="preserve"> a fine progetto</w:t>
                      </w:r>
                    </w:p>
                  </w:txbxContent>
                </v:textbox>
              </v:shape>
            </w:pict>
          </mc:Fallback>
        </mc:AlternateContent>
      </w:r>
      <w:r w:rsidR="00383983">
        <w:rPr>
          <w:rFonts w:cstheme="minorHAns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1CEFBCE" wp14:editId="7C9ECD5F">
                <wp:simplePos x="0" y="0"/>
                <wp:positionH relativeFrom="column">
                  <wp:posOffset>5106035</wp:posOffset>
                </wp:positionH>
                <wp:positionV relativeFrom="paragraph">
                  <wp:posOffset>1343660</wp:posOffset>
                </wp:positionV>
                <wp:extent cx="1514475" cy="594995"/>
                <wp:effectExtent l="0" t="0" r="28575" b="14605"/>
                <wp:wrapNone/>
                <wp:docPr id="12" name="Casella di tes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4475" cy="594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5785F" w:rsidRPr="00B5785F" w:rsidRDefault="00383983" w:rsidP="00B5785F">
                            <w:pPr>
                              <w:pStyle w:val="Paragrafoelenco"/>
                              <w:numPr>
                                <w:ilvl w:val="0"/>
                                <w:numId w:val="14"/>
                              </w:num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383983">
                              <w:rPr>
                                <w:b/>
                                <w:sz w:val="18"/>
                                <w:szCs w:val="18"/>
                              </w:rPr>
                              <w:t>Scheda di monitoraggio</w:t>
                            </w:r>
                          </w:p>
                          <w:p w:rsidR="00383983" w:rsidRPr="00383983" w:rsidRDefault="00383983" w:rsidP="00383983">
                            <w:pPr>
                              <w:pStyle w:val="Paragrafoelenco"/>
                              <w:numPr>
                                <w:ilvl w:val="0"/>
                                <w:numId w:val="14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  <w:r w:rsidRPr="00383983">
                              <w:rPr>
                                <w:b/>
                                <w:sz w:val="18"/>
                                <w:szCs w:val="18"/>
                              </w:rPr>
                              <w:t>Colloqui intermedi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CEFBCE" id="Casella di testo 12" o:spid="_x0000_s1029" type="#_x0000_t202" style="position:absolute;margin-left:402.05pt;margin-top:105.8pt;width:119.25pt;height:46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" fillcolor="window" strokecolor="#4f81bd" strokeweight="2pt">
                <v:textbox>
                  <w:txbxContent>
                    <w:p w:rsidR="00B5785F" w:rsidRPr="00B5785F" w:rsidRDefault="00383983" w:rsidP="00B5785F">
                      <w:pPr>
                        <w:pStyle w:val="Paragrafoelenco"/>
                        <w:numPr>
                          <w:ilvl w:val="0"/>
                          <w:numId w:val="14"/>
                        </w:numPr>
                        <w:rPr>
                          <w:b/>
                          <w:sz w:val="18"/>
                          <w:szCs w:val="18"/>
                        </w:rPr>
                      </w:pPr>
                      <w:r w:rsidRPr="00383983">
                        <w:rPr>
                          <w:b/>
                          <w:sz w:val="18"/>
                          <w:szCs w:val="18"/>
                        </w:rPr>
                        <w:t>Scheda di monitoraggio</w:t>
                      </w:r>
                    </w:p>
                    <w:p w:rsidR="00383983" w:rsidRPr="00383983" w:rsidRDefault="00383983" w:rsidP="00383983">
                      <w:pPr>
                        <w:pStyle w:val="Paragrafoelenco"/>
                        <w:numPr>
                          <w:ilvl w:val="0"/>
                          <w:numId w:val="14"/>
                        </w:numPr>
                        <w:rPr>
                          <w:sz w:val="18"/>
                          <w:szCs w:val="18"/>
                        </w:rPr>
                      </w:pPr>
                      <w:r w:rsidRPr="00383983">
                        <w:rPr>
                          <w:b/>
                          <w:sz w:val="18"/>
                          <w:szCs w:val="18"/>
                        </w:rPr>
                        <w:t>Colloqui intermedi</w:t>
                      </w:r>
                    </w:p>
                  </w:txbxContent>
                </v:textbox>
              </v:shape>
            </w:pict>
          </mc:Fallback>
        </mc:AlternateContent>
      </w:r>
      <w:r w:rsidR="00383983">
        <w:rPr>
          <w:rFonts w:cstheme="minorHAns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339B6EA" wp14:editId="082B1417">
                <wp:simplePos x="0" y="0"/>
                <wp:positionH relativeFrom="column">
                  <wp:posOffset>3493135</wp:posOffset>
                </wp:positionH>
                <wp:positionV relativeFrom="paragraph">
                  <wp:posOffset>2760345</wp:posOffset>
                </wp:positionV>
                <wp:extent cx="276225" cy="243840"/>
                <wp:effectExtent l="57150" t="38100" r="9525" b="99060"/>
                <wp:wrapNone/>
                <wp:docPr id="14" name="Freccia a destra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243840"/>
                        </a:xfrm>
                        <a:prstGeom prst="rightArrow">
                          <a:avLst/>
                        </a:prstGeom>
                        <a:gradFill rotWithShape="1">
                          <a:gsLst>
                            <a:gs pos="0">
                              <a:srgbClr val="4BACC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BACC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BACC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9AC6C8" id="Freccia a destra 14" o:spid="_x0000_s1026" type="#_x0000_t13" style="position:absolute;margin-left:275.05pt;margin-top:217.35pt;width:21.75pt;height:19.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" adj="12066" fillcolor="#9eeaff" strokecolor="#46aac5">
                <v:fill color2="#e4f9ff" rotate="t" angle="180" colors="0 #9eeaff;22938f #bbefff;1 #e4f9ff" focus="100%" type="gradient"/>
                <v:shadow on="t" color="black" opacity="24903f" origin=",.5" offset="0,.55556mm"/>
              </v:shape>
            </w:pict>
          </mc:Fallback>
        </mc:AlternateContent>
      </w:r>
      <w:r w:rsidR="00383983">
        <w:rPr>
          <w:rFonts w:cstheme="minorHAns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AE6B2D" wp14:editId="79529FB8">
                <wp:simplePos x="0" y="0"/>
                <wp:positionH relativeFrom="column">
                  <wp:posOffset>4726305</wp:posOffset>
                </wp:positionH>
                <wp:positionV relativeFrom="paragraph">
                  <wp:posOffset>1463040</wp:posOffset>
                </wp:positionV>
                <wp:extent cx="276225" cy="243840"/>
                <wp:effectExtent l="57150" t="38100" r="9525" b="99060"/>
                <wp:wrapNone/>
                <wp:docPr id="13" name="Freccia a destra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243840"/>
                        </a:xfrm>
                        <a:prstGeom prst="rightArrow">
                          <a:avLst/>
                        </a:prstGeom>
                        <a:gradFill rotWithShape="1">
                          <a:gsLst>
                            <a:gs pos="0">
                              <a:srgbClr val="4BACC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BACC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BACC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90580F" id="Freccia a destra 13" o:spid="_x0000_s1026" type="#_x0000_t13" style="position:absolute;margin-left:372.15pt;margin-top:115.2pt;width:21.75pt;height:19.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" adj="12066" fillcolor="#9eeaff" strokecolor="#46aac5">
                <v:fill color2="#e4f9ff" rotate="t" angle="180" colors="0 #9eeaff;22938f #bbefff;1 #e4f9ff" focus="100%" type="gradient"/>
                <v:shadow on="t" color="black" opacity="24903f" origin=",.5" offset="0,.55556mm"/>
              </v:shape>
            </w:pict>
          </mc:Fallback>
        </mc:AlternateContent>
      </w:r>
      <w:r w:rsidR="0040137C">
        <w:rPr>
          <w:rFonts w:cstheme="minorHAns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7904DB" wp14:editId="25BBFF8E">
                <wp:simplePos x="0" y="0"/>
                <wp:positionH relativeFrom="column">
                  <wp:posOffset>3490403</wp:posOffset>
                </wp:positionH>
                <wp:positionV relativeFrom="paragraph">
                  <wp:posOffset>312317</wp:posOffset>
                </wp:positionV>
                <wp:extent cx="276447" cy="244105"/>
                <wp:effectExtent l="57150" t="38100" r="9525" b="99060"/>
                <wp:wrapNone/>
                <wp:docPr id="10" name="Freccia a destra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447" cy="244105"/>
                        </a:xfrm>
                        <a:prstGeom prst="rightArrow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4625B1" id="Freccia a destra 10" o:spid="_x0000_s1026" type="#_x0000_t13" style="position:absolute;margin-left:274.85pt;margin-top:24.6pt;width:21.75pt;height:19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" adj="12064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</v:shape>
            </w:pict>
          </mc:Fallback>
        </mc:AlternateContent>
      </w:r>
      <w:r w:rsidR="00502362">
        <w:rPr>
          <w:rFonts w:cstheme="minorHAnsi"/>
          <w:noProof/>
          <w:lang w:eastAsia="it-IT"/>
        </w:rPr>
        <w:drawing>
          <wp:inline distT="0" distB="0" distL="0" distR="0" wp14:anchorId="78F9331E" wp14:editId="0B2B03EE">
            <wp:extent cx="5486400" cy="3200400"/>
            <wp:effectExtent l="0" t="57150" r="0" b="19050"/>
            <wp:docPr id="8" name="Diagramma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:rsidR="00162922" w:rsidRDefault="00162922" w:rsidP="00217618">
      <w:pPr>
        <w:rPr>
          <w:rFonts w:cstheme="minorHAnsi"/>
        </w:rPr>
      </w:pPr>
    </w:p>
    <w:p w:rsidR="00162922" w:rsidRDefault="00162922" w:rsidP="00217618">
      <w:pPr>
        <w:rPr>
          <w:rFonts w:cstheme="minorHAnsi"/>
        </w:rPr>
      </w:pPr>
    </w:p>
    <w:p w:rsidR="00665A74" w:rsidRDefault="00665A74" w:rsidP="00217618">
      <w:pPr>
        <w:rPr>
          <w:rFonts w:cstheme="minorHAnsi"/>
        </w:rPr>
      </w:pPr>
    </w:p>
    <w:p w:rsidR="00665A74" w:rsidRDefault="00665A74" w:rsidP="00217618">
      <w:pPr>
        <w:rPr>
          <w:rFonts w:cstheme="minorHAnsi"/>
        </w:rPr>
      </w:pPr>
    </w:p>
    <w:p w:rsidR="00162922" w:rsidRDefault="00162922" w:rsidP="00217618">
      <w:pPr>
        <w:rPr>
          <w:rFonts w:cstheme="minorHAnsi"/>
        </w:rPr>
      </w:pPr>
    </w:p>
    <w:tbl>
      <w:tblPr>
        <w:tblStyle w:val="Grigliatabella"/>
        <w:tblW w:w="9859" w:type="dxa"/>
        <w:tblLayout w:type="fixed"/>
        <w:tblLook w:val="04A0" w:firstRow="1" w:lastRow="0" w:firstColumn="1" w:lastColumn="0" w:noHBand="0" w:noVBand="1"/>
      </w:tblPr>
      <w:tblGrid>
        <w:gridCol w:w="752"/>
        <w:gridCol w:w="752"/>
        <w:gridCol w:w="768"/>
        <w:gridCol w:w="752"/>
        <w:gridCol w:w="531"/>
        <w:gridCol w:w="221"/>
        <w:gridCol w:w="229"/>
        <w:gridCol w:w="219"/>
        <w:gridCol w:w="231"/>
        <w:gridCol w:w="73"/>
        <w:gridCol w:w="752"/>
        <w:gridCol w:w="70"/>
        <w:gridCol w:w="682"/>
        <w:gridCol w:w="665"/>
        <w:gridCol w:w="87"/>
        <w:gridCol w:w="612"/>
        <w:gridCol w:w="140"/>
        <w:gridCol w:w="752"/>
        <w:gridCol w:w="47"/>
        <w:gridCol w:w="706"/>
        <w:gridCol w:w="753"/>
        <w:gridCol w:w="65"/>
      </w:tblGrid>
      <w:tr w:rsidR="005A570C" w:rsidTr="00A30E4C">
        <w:trPr>
          <w:gridAfter w:val="3"/>
          <w:wAfter w:w="1524" w:type="dxa"/>
        </w:trPr>
        <w:tc>
          <w:tcPr>
            <w:tcW w:w="8335" w:type="dxa"/>
            <w:gridSpan w:val="19"/>
          </w:tcPr>
          <w:p w:rsidR="005A570C" w:rsidRDefault="005A570C" w:rsidP="00217618">
            <w:pPr>
              <w:rPr>
                <w:rFonts w:cstheme="minorHAnsi"/>
              </w:rPr>
            </w:pPr>
          </w:p>
          <w:p w:rsidR="005A570C" w:rsidRDefault="005A570C" w:rsidP="00217618">
            <w:pPr>
              <w:rPr>
                <w:rFonts w:cstheme="minorHAnsi"/>
              </w:rPr>
            </w:pPr>
            <w:r>
              <w:rPr>
                <w:rFonts w:cstheme="minorHAnsi"/>
              </w:rPr>
              <w:t>PIANO D’AZIONE DI………………………………………………………………….</w:t>
            </w:r>
          </w:p>
          <w:p w:rsidR="005A570C" w:rsidRDefault="005A570C" w:rsidP="00217618">
            <w:pPr>
              <w:rPr>
                <w:rFonts w:cstheme="minorHAnsi"/>
              </w:rPr>
            </w:pPr>
            <w:r>
              <w:rPr>
                <w:rFonts w:cstheme="minorHAnsi"/>
              </w:rPr>
              <w:t>RESPONSABILE………………………………………………………………………..</w:t>
            </w:r>
          </w:p>
          <w:p w:rsidR="005A570C" w:rsidRDefault="005A570C" w:rsidP="00217618">
            <w:pPr>
              <w:rPr>
                <w:rFonts w:cstheme="minorHAnsi"/>
              </w:rPr>
            </w:pPr>
            <w:r>
              <w:rPr>
                <w:rFonts w:cstheme="minorHAnsi"/>
              </w:rPr>
              <w:t>U.O. DI APPARTENENZA…………………………………………………………</w:t>
            </w:r>
          </w:p>
          <w:p w:rsidR="005A570C" w:rsidRDefault="005A570C" w:rsidP="00217618">
            <w:pPr>
              <w:rPr>
                <w:rFonts w:cstheme="minorHAnsi"/>
              </w:rPr>
            </w:pPr>
          </w:p>
          <w:p w:rsidR="005A570C" w:rsidRDefault="005A570C" w:rsidP="00217618">
            <w:pPr>
              <w:rPr>
                <w:rFonts w:cstheme="minorHAnsi"/>
              </w:rPr>
            </w:pPr>
          </w:p>
        </w:tc>
      </w:tr>
      <w:tr w:rsidR="00A579D8" w:rsidTr="00A30E4C">
        <w:trPr>
          <w:gridAfter w:val="3"/>
          <w:wAfter w:w="1524" w:type="dxa"/>
        </w:trPr>
        <w:tc>
          <w:tcPr>
            <w:tcW w:w="2272" w:type="dxa"/>
            <w:gridSpan w:val="3"/>
            <w:vMerge w:val="restart"/>
          </w:tcPr>
          <w:p w:rsidR="00FB55B5" w:rsidRDefault="00FB55B5" w:rsidP="00217618">
            <w:pPr>
              <w:rPr>
                <w:rFonts w:cstheme="minorHAnsi"/>
              </w:rPr>
            </w:pPr>
          </w:p>
        </w:tc>
        <w:tc>
          <w:tcPr>
            <w:tcW w:w="6063" w:type="dxa"/>
            <w:gridSpan w:val="16"/>
            <w:tcBorders>
              <w:bottom w:val="nil"/>
            </w:tcBorders>
            <w:shd w:val="clear" w:color="auto" w:fill="EEECE1" w:themeFill="background2"/>
          </w:tcPr>
          <w:p w:rsidR="008E4421" w:rsidRDefault="008E4421" w:rsidP="005A570C">
            <w:pPr>
              <w:jc w:val="center"/>
              <w:rPr>
                <w:rFonts w:cstheme="minorHAnsi"/>
                <w:b/>
              </w:rPr>
            </w:pPr>
          </w:p>
          <w:p w:rsidR="00FB55B5" w:rsidRDefault="00FB55B5" w:rsidP="005A570C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PIANIFICAZIONE</w:t>
            </w:r>
          </w:p>
          <w:p w:rsidR="00FB55B5" w:rsidRPr="005A570C" w:rsidRDefault="00FB55B5" w:rsidP="005A570C">
            <w:pPr>
              <w:jc w:val="center"/>
              <w:rPr>
                <w:rFonts w:cstheme="minorHAnsi"/>
                <w:b/>
              </w:rPr>
            </w:pPr>
          </w:p>
        </w:tc>
      </w:tr>
      <w:tr w:rsidR="00C60646" w:rsidTr="00A30E4C">
        <w:tc>
          <w:tcPr>
            <w:tcW w:w="2272" w:type="dxa"/>
            <w:gridSpan w:val="3"/>
            <w:vMerge/>
          </w:tcPr>
          <w:p w:rsidR="00103FE3" w:rsidRDefault="00103FE3" w:rsidP="00217618">
            <w:pPr>
              <w:rPr>
                <w:rFonts w:cstheme="minorHAnsi"/>
              </w:rPr>
            </w:pPr>
          </w:p>
        </w:tc>
        <w:tc>
          <w:tcPr>
            <w:tcW w:w="1283" w:type="dxa"/>
            <w:gridSpan w:val="2"/>
          </w:tcPr>
          <w:p w:rsidR="00103FE3" w:rsidRPr="005A570C" w:rsidRDefault="00103FE3" w:rsidP="005A570C">
            <w:pPr>
              <w:jc w:val="center"/>
              <w:rPr>
                <w:rFonts w:cstheme="minorHAnsi"/>
                <w:b/>
              </w:rPr>
            </w:pPr>
            <w:r w:rsidRPr="005A570C">
              <w:rPr>
                <w:rFonts w:cstheme="minorHAnsi"/>
                <w:b/>
              </w:rPr>
              <w:t>Obiettivi</w:t>
            </w:r>
          </w:p>
        </w:tc>
        <w:tc>
          <w:tcPr>
            <w:tcW w:w="900" w:type="dxa"/>
            <w:gridSpan w:val="4"/>
          </w:tcPr>
          <w:p w:rsidR="00103FE3" w:rsidRPr="005A570C" w:rsidRDefault="00103FE3" w:rsidP="005A570C">
            <w:pPr>
              <w:jc w:val="center"/>
              <w:rPr>
                <w:rFonts w:cstheme="minorHAnsi"/>
                <w:b/>
              </w:rPr>
            </w:pPr>
            <w:r w:rsidRPr="005A570C">
              <w:rPr>
                <w:rFonts w:cstheme="minorHAnsi"/>
                <w:b/>
              </w:rPr>
              <w:t>Attività</w:t>
            </w:r>
          </w:p>
        </w:tc>
        <w:tc>
          <w:tcPr>
            <w:tcW w:w="895" w:type="dxa"/>
            <w:gridSpan w:val="3"/>
          </w:tcPr>
          <w:p w:rsidR="00103FE3" w:rsidRPr="005A570C" w:rsidRDefault="00103FE3" w:rsidP="005A570C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Inizio </w:t>
            </w:r>
          </w:p>
        </w:tc>
        <w:tc>
          <w:tcPr>
            <w:tcW w:w="1347" w:type="dxa"/>
            <w:gridSpan w:val="2"/>
          </w:tcPr>
          <w:p w:rsidR="00103FE3" w:rsidRPr="005A570C" w:rsidRDefault="00103FE3" w:rsidP="005A570C">
            <w:pPr>
              <w:jc w:val="center"/>
              <w:rPr>
                <w:rFonts w:cstheme="minorHAnsi"/>
                <w:b/>
              </w:rPr>
            </w:pPr>
            <w:r w:rsidRPr="005A570C">
              <w:rPr>
                <w:rFonts w:cstheme="minorHAnsi"/>
                <w:b/>
              </w:rPr>
              <w:t>Scadenza</w:t>
            </w:r>
          </w:p>
        </w:tc>
        <w:tc>
          <w:tcPr>
            <w:tcW w:w="1638" w:type="dxa"/>
            <w:gridSpan w:val="5"/>
          </w:tcPr>
          <w:p w:rsidR="00103FE3" w:rsidRPr="005A570C" w:rsidRDefault="00103FE3" w:rsidP="005A570C">
            <w:pPr>
              <w:jc w:val="center"/>
              <w:rPr>
                <w:rFonts w:cstheme="minorHAnsi"/>
                <w:b/>
              </w:rPr>
            </w:pPr>
            <w:r w:rsidRPr="005A570C">
              <w:rPr>
                <w:rFonts w:cstheme="minorHAnsi"/>
                <w:b/>
              </w:rPr>
              <w:t>Indicatori</w:t>
            </w:r>
            <w:r>
              <w:rPr>
                <w:rFonts w:cstheme="minorHAnsi"/>
                <w:b/>
              </w:rPr>
              <w:t xml:space="preserve"> di performance</w:t>
            </w:r>
          </w:p>
        </w:tc>
        <w:tc>
          <w:tcPr>
            <w:tcW w:w="1524" w:type="dxa"/>
            <w:gridSpan w:val="3"/>
          </w:tcPr>
          <w:p w:rsidR="00103FE3" w:rsidRPr="005A570C" w:rsidRDefault="008E4421" w:rsidP="008E442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Modalità di feedback</w:t>
            </w:r>
          </w:p>
        </w:tc>
      </w:tr>
      <w:tr w:rsidR="00C60646" w:rsidTr="00A30E4C">
        <w:trPr>
          <w:trHeight w:val="1611"/>
        </w:trPr>
        <w:tc>
          <w:tcPr>
            <w:tcW w:w="2272" w:type="dxa"/>
            <w:gridSpan w:val="3"/>
          </w:tcPr>
          <w:p w:rsidR="00103FE3" w:rsidRDefault="00103FE3" w:rsidP="00217618">
            <w:pPr>
              <w:rPr>
                <w:rFonts w:cstheme="minorHAnsi"/>
                <w:b/>
              </w:rPr>
            </w:pPr>
          </w:p>
          <w:p w:rsidR="00103FE3" w:rsidRDefault="00103FE3" w:rsidP="00217618">
            <w:pPr>
              <w:rPr>
                <w:rFonts w:cstheme="minorHAnsi"/>
                <w:b/>
              </w:rPr>
            </w:pPr>
          </w:p>
          <w:p w:rsidR="00103FE3" w:rsidRPr="00162922" w:rsidRDefault="00103FE3" w:rsidP="00217618">
            <w:pPr>
              <w:rPr>
                <w:rFonts w:cstheme="minorHAnsi"/>
                <w:b/>
              </w:rPr>
            </w:pPr>
            <w:r w:rsidRPr="00162922">
              <w:rPr>
                <w:rFonts w:cstheme="minorHAnsi"/>
                <w:b/>
              </w:rPr>
              <w:t>Colloquio</w:t>
            </w:r>
            <w:r w:rsidR="00A579D8">
              <w:rPr>
                <w:rFonts w:cstheme="minorHAnsi"/>
                <w:b/>
              </w:rPr>
              <w:t xml:space="preserve"> iniziale</w:t>
            </w:r>
          </w:p>
          <w:p w:rsidR="00103FE3" w:rsidRDefault="00103FE3" w:rsidP="00217618">
            <w:pPr>
              <w:rPr>
                <w:rFonts w:cstheme="minorHAnsi"/>
              </w:rPr>
            </w:pPr>
          </w:p>
          <w:p w:rsidR="00103FE3" w:rsidRDefault="00103FE3" w:rsidP="00217618">
            <w:pPr>
              <w:rPr>
                <w:rFonts w:cstheme="minorHAnsi"/>
              </w:rPr>
            </w:pPr>
          </w:p>
          <w:p w:rsidR="00103FE3" w:rsidRDefault="00103FE3" w:rsidP="00217618">
            <w:pPr>
              <w:rPr>
                <w:rFonts w:cstheme="minorHAnsi"/>
              </w:rPr>
            </w:pPr>
          </w:p>
        </w:tc>
        <w:tc>
          <w:tcPr>
            <w:tcW w:w="1283" w:type="dxa"/>
            <w:gridSpan w:val="2"/>
          </w:tcPr>
          <w:p w:rsidR="00103FE3" w:rsidRPr="005A570C" w:rsidRDefault="00103FE3" w:rsidP="005A570C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900" w:type="dxa"/>
            <w:gridSpan w:val="4"/>
          </w:tcPr>
          <w:p w:rsidR="00103FE3" w:rsidRPr="005A570C" w:rsidRDefault="00103FE3" w:rsidP="005A570C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895" w:type="dxa"/>
            <w:gridSpan w:val="3"/>
          </w:tcPr>
          <w:p w:rsidR="00103FE3" w:rsidRPr="005A570C" w:rsidRDefault="00103FE3" w:rsidP="005A570C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47" w:type="dxa"/>
            <w:gridSpan w:val="2"/>
          </w:tcPr>
          <w:p w:rsidR="00103FE3" w:rsidRPr="005A570C" w:rsidRDefault="00103FE3" w:rsidP="005A570C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638" w:type="dxa"/>
            <w:gridSpan w:val="5"/>
          </w:tcPr>
          <w:p w:rsidR="00103FE3" w:rsidRPr="005A570C" w:rsidRDefault="00103FE3" w:rsidP="005A570C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524" w:type="dxa"/>
            <w:gridSpan w:val="3"/>
          </w:tcPr>
          <w:p w:rsidR="00103FE3" w:rsidRPr="005A570C" w:rsidRDefault="00103FE3" w:rsidP="005A570C">
            <w:pPr>
              <w:jc w:val="center"/>
              <w:rPr>
                <w:rFonts w:cstheme="minorHAnsi"/>
                <w:b/>
              </w:rPr>
            </w:pPr>
          </w:p>
        </w:tc>
      </w:tr>
      <w:tr w:rsidR="0006770F" w:rsidTr="00A30E4C">
        <w:trPr>
          <w:trHeight w:val="522"/>
        </w:trPr>
        <w:tc>
          <w:tcPr>
            <w:tcW w:w="9859" w:type="dxa"/>
            <w:gridSpan w:val="22"/>
            <w:shd w:val="clear" w:color="auto" w:fill="EEECE1" w:themeFill="background2"/>
          </w:tcPr>
          <w:p w:rsidR="0006770F" w:rsidRDefault="0006770F" w:rsidP="005A570C">
            <w:pPr>
              <w:jc w:val="center"/>
              <w:rPr>
                <w:rFonts w:cstheme="minorHAnsi"/>
                <w:b/>
              </w:rPr>
            </w:pPr>
          </w:p>
          <w:p w:rsidR="0006770F" w:rsidRDefault="0006770F" w:rsidP="005A570C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MONITORAGGIO</w:t>
            </w:r>
          </w:p>
          <w:p w:rsidR="0006770F" w:rsidRPr="005A570C" w:rsidRDefault="0006770F" w:rsidP="005A570C">
            <w:pPr>
              <w:jc w:val="center"/>
              <w:rPr>
                <w:rFonts w:cstheme="minorHAnsi"/>
                <w:b/>
              </w:rPr>
            </w:pPr>
          </w:p>
        </w:tc>
      </w:tr>
      <w:tr w:rsidR="00C60646" w:rsidTr="00A30E4C">
        <w:trPr>
          <w:trHeight w:val="522"/>
        </w:trPr>
        <w:tc>
          <w:tcPr>
            <w:tcW w:w="2272" w:type="dxa"/>
            <w:gridSpan w:val="3"/>
            <w:vMerge w:val="restart"/>
          </w:tcPr>
          <w:p w:rsidR="00A0381C" w:rsidRDefault="00A0381C" w:rsidP="00217618">
            <w:pPr>
              <w:rPr>
                <w:rFonts w:cstheme="minorHAnsi"/>
                <w:b/>
              </w:rPr>
            </w:pPr>
          </w:p>
        </w:tc>
        <w:tc>
          <w:tcPr>
            <w:tcW w:w="1733" w:type="dxa"/>
            <w:gridSpan w:val="4"/>
          </w:tcPr>
          <w:p w:rsidR="00A0381C" w:rsidRDefault="00A0381C" w:rsidP="005A570C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5854" w:type="dxa"/>
            <w:gridSpan w:val="15"/>
            <w:shd w:val="clear" w:color="auto" w:fill="FFFF00"/>
          </w:tcPr>
          <w:p w:rsidR="00A0381C" w:rsidRDefault="00A0381C" w:rsidP="005A570C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Stato avanzamento</w:t>
            </w:r>
          </w:p>
        </w:tc>
      </w:tr>
      <w:tr w:rsidR="00A579D8" w:rsidTr="00A30E4C">
        <w:trPr>
          <w:trHeight w:val="522"/>
        </w:trPr>
        <w:tc>
          <w:tcPr>
            <w:tcW w:w="2272" w:type="dxa"/>
            <w:gridSpan w:val="3"/>
            <w:vMerge/>
          </w:tcPr>
          <w:p w:rsidR="00C60646" w:rsidRDefault="00C60646" w:rsidP="00217618">
            <w:pPr>
              <w:rPr>
                <w:rFonts w:cstheme="minorHAnsi"/>
                <w:b/>
              </w:rPr>
            </w:pPr>
          </w:p>
        </w:tc>
        <w:tc>
          <w:tcPr>
            <w:tcW w:w="1733" w:type="dxa"/>
            <w:gridSpan w:val="4"/>
            <w:shd w:val="clear" w:color="auto" w:fill="00B0F0"/>
          </w:tcPr>
          <w:p w:rsidR="00C60646" w:rsidRDefault="00C60646" w:rsidP="005A570C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Attività </w:t>
            </w:r>
          </w:p>
        </w:tc>
        <w:tc>
          <w:tcPr>
            <w:tcW w:w="1345" w:type="dxa"/>
            <w:gridSpan w:val="5"/>
            <w:shd w:val="clear" w:color="auto" w:fill="FFFF00"/>
          </w:tcPr>
          <w:p w:rsidR="00C60646" w:rsidRDefault="00C60646" w:rsidP="005A570C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Data </w:t>
            </w:r>
          </w:p>
        </w:tc>
        <w:tc>
          <w:tcPr>
            <w:tcW w:w="1347" w:type="dxa"/>
            <w:gridSpan w:val="2"/>
            <w:shd w:val="clear" w:color="auto" w:fill="FFFF00"/>
          </w:tcPr>
          <w:p w:rsidR="00C60646" w:rsidRDefault="00C60646" w:rsidP="005A570C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Stato </w:t>
            </w:r>
          </w:p>
        </w:tc>
        <w:tc>
          <w:tcPr>
            <w:tcW w:w="1638" w:type="dxa"/>
            <w:gridSpan w:val="5"/>
            <w:shd w:val="clear" w:color="auto" w:fill="FFFF00"/>
          </w:tcPr>
          <w:p w:rsidR="00C60646" w:rsidRDefault="00C60646" w:rsidP="005A570C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Note </w:t>
            </w:r>
          </w:p>
        </w:tc>
        <w:tc>
          <w:tcPr>
            <w:tcW w:w="1524" w:type="dxa"/>
            <w:gridSpan w:val="3"/>
            <w:shd w:val="clear" w:color="auto" w:fill="FFFF00"/>
          </w:tcPr>
          <w:p w:rsidR="00C60646" w:rsidRDefault="00C60646" w:rsidP="005A570C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Riscontro </w:t>
            </w:r>
          </w:p>
        </w:tc>
      </w:tr>
      <w:tr w:rsidR="00A579D8" w:rsidTr="00A30E4C">
        <w:trPr>
          <w:trHeight w:val="522"/>
        </w:trPr>
        <w:tc>
          <w:tcPr>
            <w:tcW w:w="2272" w:type="dxa"/>
            <w:gridSpan w:val="3"/>
          </w:tcPr>
          <w:p w:rsidR="00C60646" w:rsidRDefault="00C60646" w:rsidP="00217618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1° colloquio intermedio </w:t>
            </w:r>
          </w:p>
        </w:tc>
        <w:tc>
          <w:tcPr>
            <w:tcW w:w="1733" w:type="dxa"/>
            <w:gridSpan w:val="4"/>
          </w:tcPr>
          <w:p w:rsidR="00C60646" w:rsidRDefault="00C60646" w:rsidP="005A570C">
            <w:pPr>
              <w:jc w:val="center"/>
              <w:rPr>
                <w:rFonts w:cstheme="minorHAnsi"/>
                <w:b/>
              </w:rPr>
            </w:pPr>
          </w:p>
          <w:p w:rsidR="00C60646" w:rsidRDefault="00C60646" w:rsidP="005A570C">
            <w:pPr>
              <w:jc w:val="center"/>
              <w:rPr>
                <w:rFonts w:cstheme="minorHAnsi"/>
                <w:b/>
              </w:rPr>
            </w:pPr>
          </w:p>
          <w:p w:rsidR="00C60646" w:rsidRDefault="00C60646" w:rsidP="005A570C">
            <w:pPr>
              <w:jc w:val="center"/>
              <w:rPr>
                <w:rFonts w:cstheme="minorHAnsi"/>
                <w:b/>
              </w:rPr>
            </w:pPr>
          </w:p>
          <w:p w:rsidR="00C60646" w:rsidRDefault="00C60646" w:rsidP="005A570C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45" w:type="dxa"/>
            <w:gridSpan w:val="5"/>
          </w:tcPr>
          <w:p w:rsidR="00C60646" w:rsidRDefault="00C60646" w:rsidP="005A570C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47" w:type="dxa"/>
            <w:gridSpan w:val="2"/>
          </w:tcPr>
          <w:p w:rsidR="00C60646" w:rsidRDefault="00C60646" w:rsidP="005A570C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638" w:type="dxa"/>
            <w:gridSpan w:val="5"/>
            <w:shd w:val="clear" w:color="auto" w:fill="auto"/>
          </w:tcPr>
          <w:p w:rsidR="00C60646" w:rsidRDefault="00C60646" w:rsidP="005A570C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524" w:type="dxa"/>
            <w:gridSpan w:val="3"/>
            <w:shd w:val="clear" w:color="auto" w:fill="auto"/>
          </w:tcPr>
          <w:p w:rsidR="00C60646" w:rsidRDefault="00C60646" w:rsidP="005A570C">
            <w:pPr>
              <w:jc w:val="center"/>
              <w:rPr>
                <w:rFonts w:cstheme="minorHAnsi"/>
                <w:b/>
              </w:rPr>
            </w:pPr>
          </w:p>
        </w:tc>
      </w:tr>
      <w:tr w:rsidR="00A579D8" w:rsidTr="00A30E4C">
        <w:trPr>
          <w:trHeight w:val="522"/>
        </w:trPr>
        <w:tc>
          <w:tcPr>
            <w:tcW w:w="2272" w:type="dxa"/>
            <w:gridSpan w:val="3"/>
          </w:tcPr>
          <w:p w:rsidR="00C60646" w:rsidRDefault="00C60646" w:rsidP="00217618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2° colloquio intermedio</w:t>
            </w:r>
          </w:p>
        </w:tc>
        <w:tc>
          <w:tcPr>
            <w:tcW w:w="1733" w:type="dxa"/>
            <w:gridSpan w:val="4"/>
          </w:tcPr>
          <w:p w:rsidR="00C60646" w:rsidRDefault="00C60646" w:rsidP="005A570C">
            <w:pPr>
              <w:jc w:val="center"/>
              <w:rPr>
                <w:rFonts w:cstheme="minorHAnsi"/>
                <w:b/>
              </w:rPr>
            </w:pPr>
          </w:p>
          <w:p w:rsidR="00C60646" w:rsidRDefault="00C60646" w:rsidP="005A570C">
            <w:pPr>
              <w:jc w:val="center"/>
              <w:rPr>
                <w:rFonts w:cstheme="minorHAnsi"/>
                <w:b/>
              </w:rPr>
            </w:pPr>
          </w:p>
          <w:p w:rsidR="00C60646" w:rsidRDefault="00C60646" w:rsidP="005A570C">
            <w:pPr>
              <w:jc w:val="center"/>
              <w:rPr>
                <w:rFonts w:cstheme="minorHAnsi"/>
                <w:b/>
              </w:rPr>
            </w:pPr>
          </w:p>
          <w:p w:rsidR="00C60646" w:rsidRDefault="00C60646" w:rsidP="005A570C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45" w:type="dxa"/>
            <w:gridSpan w:val="5"/>
          </w:tcPr>
          <w:p w:rsidR="00C60646" w:rsidRDefault="00C60646" w:rsidP="005A570C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47" w:type="dxa"/>
            <w:gridSpan w:val="2"/>
          </w:tcPr>
          <w:p w:rsidR="00C60646" w:rsidRDefault="00C60646" w:rsidP="005A570C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638" w:type="dxa"/>
            <w:gridSpan w:val="5"/>
            <w:shd w:val="clear" w:color="auto" w:fill="auto"/>
          </w:tcPr>
          <w:p w:rsidR="00C60646" w:rsidRDefault="00C60646" w:rsidP="005A570C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524" w:type="dxa"/>
            <w:gridSpan w:val="3"/>
            <w:shd w:val="clear" w:color="auto" w:fill="auto"/>
          </w:tcPr>
          <w:p w:rsidR="00C60646" w:rsidRDefault="00C60646" w:rsidP="005A570C">
            <w:pPr>
              <w:jc w:val="center"/>
              <w:rPr>
                <w:rFonts w:cstheme="minorHAnsi"/>
                <w:b/>
              </w:rPr>
            </w:pPr>
          </w:p>
        </w:tc>
      </w:tr>
      <w:tr w:rsidR="00A579D8" w:rsidTr="00A30E4C">
        <w:trPr>
          <w:trHeight w:val="522"/>
        </w:trPr>
        <w:tc>
          <w:tcPr>
            <w:tcW w:w="2272" w:type="dxa"/>
            <w:gridSpan w:val="3"/>
          </w:tcPr>
          <w:p w:rsidR="00C60646" w:rsidRDefault="00C60646" w:rsidP="00217618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3° colloquio intermedio</w:t>
            </w:r>
          </w:p>
        </w:tc>
        <w:tc>
          <w:tcPr>
            <w:tcW w:w="1733" w:type="dxa"/>
            <w:gridSpan w:val="4"/>
          </w:tcPr>
          <w:p w:rsidR="00C60646" w:rsidRDefault="00C60646" w:rsidP="005A570C">
            <w:pPr>
              <w:jc w:val="center"/>
              <w:rPr>
                <w:rFonts w:cstheme="minorHAnsi"/>
                <w:b/>
              </w:rPr>
            </w:pPr>
          </w:p>
          <w:p w:rsidR="00C60646" w:rsidRDefault="00C60646" w:rsidP="005A570C">
            <w:pPr>
              <w:jc w:val="center"/>
              <w:rPr>
                <w:rFonts w:cstheme="minorHAnsi"/>
                <w:b/>
              </w:rPr>
            </w:pPr>
          </w:p>
          <w:p w:rsidR="00C60646" w:rsidRDefault="00C60646" w:rsidP="005A570C">
            <w:pPr>
              <w:jc w:val="center"/>
              <w:rPr>
                <w:rFonts w:cstheme="minorHAnsi"/>
                <w:b/>
              </w:rPr>
            </w:pPr>
          </w:p>
          <w:p w:rsidR="00C60646" w:rsidRDefault="00C60646" w:rsidP="005A570C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45" w:type="dxa"/>
            <w:gridSpan w:val="5"/>
          </w:tcPr>
          <w:p w:rsidR="00C60646" w:rsidRDefault="00C60646" w:rsidP="005A570C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47" w:type="dxa"/>
            <w:gridSpan w:val="2"/>
          </w:tcPr>
          <w:p w:rsidR="00C60646" w:rsidRDefault="00C60646" w:rsidP="005A570C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638" w:type="dxa"/>
            <w:gridSpan w:val="5"/>
            <w:shd w:val="clear" w:color="auto" w:fill="auto"/>
          </w:tcPr>
          <w:p w:rsidR="00C60646" w:rsidRDefault="00C60646" w:rsidP="005A570C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524" w:type="dxa"/>
            <w:gridSpan w:val="3"/>
            <w:shd w:val="clear" w:color="auto" w:fill="auto"/>
          </w:tcPr>
          <w:p w:rsidR="00C60646" w:rsidRDefault="00C60646" w:rsidP="005A570C">
            <w:pPr>
              <w:jc w:val="center"/>
              <w:rPr>
                <w:rFonts w:cstheme="minorHAnsi"/>
                <w:b/>
              </w:rPr>
            </w:pPr>
          </w:p>
        </w:tc>
      </w:tr>
      <w:tr w:rsidR="00A579D8" w:rsidTr="00A30E4C">
        <w:trPr>
          <w:trHeight w:val="522"/>
        </w:trPr>
        <w:tc>
          <w:tcPr>
            <w:tcW w:w="2272" w:type="dxa"/>
            <w:gridSpan w:val="3"/>
          </w:tcPr>
          <w:p w:rsidR="00C60646" w:rsidRDefault="00C60646" w:rsidP="00217618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4°colloquio intermedio</w:t>
            </w:r>
          </w:p>
        </w:tc>
        <w:tc>
          <w:tcPr>
            <w:tcW w:w="1733" w:type="dxa"/>
            <w:gridSpan w:val="4"/>
          </w:tcPr>
          <w:p w:rsidR="00C60646" w:rsidRDefault="00C60646" w:rsidP="005A570C">
            <w:pPr>
              <w:jc w:val="center"/>
              <w:rPr>
                <w:rFonts w:cstheme="minorHAnsi"/>
                <w:b/>
              </w:rPr>
            </w:pPr>
          </w:p>
          <w:p w:rsidR="00C60646" w:rsidRDefault="00C60646" w:rsidP="005A570C">
            <w:pPr>
              <w:jc w:val="center"/>
              <w:rPr>
                <w:rFonts w:cstheme="minorHAnsi"/>
                <w:b/>
              </w:rPr>
            </w:pPr>
          </w:p>
          <w:p w:rsidR="00C60646" w:rsidRDefault="00C60646" w:rsidP="005A570C">
            <w:pPr>
              <w:jc w:val="center"/>
              <w:rPr>
                <w:rFonts w:cstheme="minorHAnsi"/>
                <w:b/>
              </w:rPr>
            </w:pPr>
          </w:p>
          <w:p w:rsidR="00C60646" w:rsidRDefault="00C60646" w:rsidP="005A570C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45" w:type="dxa"/>
            <w:gridSpan w:val="5"/>
          </w:tcPr>
          <w:p w:rsidR="00C60646" w:rsidRDefault="00C60646" w:rsidP="005A570C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47" w:type="dxa"/>
            <w:gridSpan w:val="2"/>
          </w:tcPr>
          <w:p w:rsidR="00C60646" w:rsidRDefault="00C60646" w:rsidP="005A570C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638" w:type="dxa"/>
            <w:gridSpan w:val="5"/>
            <w:shd w:val="clear" w:color="auto" w:fill="auto"/>
          </w:tcPr>
          <w:p w:rsidR="00C60646" w:rsidRDefault="00C60646" w:rsidP="005A570C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524" w:type="dxa"/>
            <w:gridSpan w:val="3"/>
            <w:shd w:val="clear" w:color="auto" w:fill="auto"/>
          </w:tcPr>
          <w:p w:rsidR="00C60646" w:rsidRDefault="00C60646" w:rsidP="005A570C">
            <w:pPr>
              <w:jc w:val="center"/>
              <w:rPr>
                <w:rFonts w:cstheme="minorHAnsi"/>
                <w:b/>
              </w:rPr>
            </w:pPr>
          </w:p>
        </w:tc>
      </w:tr>
      <w:tr w:rsidR="0006770F" w:rsidTr="00A30E4C">
        <w:trPr>
          <w:trHeight w:val="522"/>
        </w:trPr>
        <w:tc>
          <w:tcPr>
            <w:tcW w:w="9859" w:type="dxa"/>
            <w:gridSpan w:val="22"/>
            <w:shd w:val="clear" w:color="auto" w:fill="EEECE1" w:themeFill="background2"/>
          </w:tcPr>
          <w:p w:rsidR="0006770F" w:rsidRDefault="0006770F" w:rsidP="005A570C">
            <w:pPr>
              <w:jc w:val="center"/>
              <w:rPr>
                <w:rFonts w:cstheme="minorHAnsi"/>
                <w:b/>
              </w:rPr>
            </w:pPr>
          </w:p>
          <w:p w:rsidR="0006770F" w:rsidRDefault="00C60646" w:rsidP="00C60646">
            <w:pPr>
              <w:jc w:val="center"/>
              <w:rPr>
                <w:rFonts w:cstheme="minorHAnsi"/>
                <w:b/>
              </w:rPr>
            </w:pPr>
            <w:r w:rsidRPr="00C60646">
              <w:rPr>
                <w:rFonts w:cstheme="minorHAnsi"/>
                <w:b/>
              </w:rPr>
              <w:t>FEEDBACK</w:t>
            </w:r>
          </w:p>
          <w:p w:rsidR="00C60646" w:rsidRPr="00C60646" w:rsidRDefault="00C60646" w:rsidP="00C60646">
            <w:pPr>
              <w:jc w:val="center"/>
              <w:rPr>
                <w:rFonts w:cstheme="minorHAnsi"/>
                <w:b/>
              </w:rPr>
            </w:pPr>
          </w:p>
        </w:tc>
      </w:tr>
      <w:tr w:rsidR="00C60646" w:rsidTr="00A30E4C">
        <w:trPr>
          <w:trHeight w:val="293"/>
        </w:trPr>
        <w:tc>
          <w:tcPr>
            <w:tcW w:w="2272" w:type="dxa"/>
            <w:gridSpan w:val="3"/>
          </w:tcPr>
          <w:p w:rsidR="00C60646" w:rsidRDefault="00C60646" w:rsidP="005A570C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952" w:type="dxa"/>
            <w:gridSpan w:val="5"/>
          </w:tcPr>
          <w:p w:rsidR="00A579D8" w:rsidRDefault="00A579D8" w:rsidP="005A570C">
            <w:pPr>
              <w:jc w:val="center"/>
              <w:rPr>
                <w:rFonts w:cstheme="minorHAnsi"/>
                <w:b/>
              </w:rPr>
            </w:pPr>
          </w:p>
          <w:p w:rsidR="00C60646" w:rsidRDefault="00C60646" w:rsidP="005A570C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Attività </w:t>
            </w:r>
          </w:p>
        </w:tc>
        <w:tc>
          <w:tcPr>
            <w:tcW w:w="1126" w:type="dxa"/>
            <w:gridSpan w:val="4"/>
          </w:tcPr>
          <w:p w:rsidR="00A579D8" w:rsidRDefault="00A579D8" w:rsidP="005A570C">
            <w:pPr>
              <w:jc w:val="center"/>
              <w:rPr>
                <w:rFonts w:cstheme="minorHAnsi"/>
                <w:b/>
              </w:rPr>
            </w:pPr>
          </w:p>
          <w:p w:rsidR="00C60646" w:rsidRDefault="00C60646" w:rsidP="005A570C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Data </w:t>
            </w:r>
          </w:p>
        </w:tc>
        <w:tc>
          <w:tcPr>
            <w:tcW w:w="2046" w:type="dxa"/>
            <w:gridSpan w:val="4"/>
          </w:tcPr>
          <w:p w:rsidR="00A579D8" w:rsidRDefault="00A579D8" w:rsidP="005A570C">
            <w:pPr>
              <w:jc w:val="center"/>
              <w:rPr>
                <w:rFonts w:cstheme="minorHAnsi"/>
                <w:b/>
              </w:rPr>
            </w:pPr>
          </w:p>
          <w:p w:rsidR="00C60646" w:rsidRDefault="00C60646" w:rsidP="005A570C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Esito</w:t>
            </w:r>
          </w:p>
        </w:tc>
        <w:tc>
          <w:tcPr>
            <w:tcW w:w="2463" w:type="dxa"/>
            <w:gridSpan w:val="6"/>
          </w:tcPr>
          <w:p w:rsidR="00A579D8" w:rsidRDefault="00A579D8" w:rsidP="005A570C">
            <w:pPr>
              <w:jc w:val="center"/>
              <w:rPr>
                <w:rFonts w:cstheme="minorHAnsi"/>
                <w:b/>
              </w:rPr>
            </w:pPr>
          </w:p>
          <w:p w:rsidR="00C60646" w:rsidRDefault="00C60646" w:rsidP="005A570C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Implementazione </w:t>
            </w:r>
          </w:p>
        </w:tc>
      </w:tr>
      <w:tr w:rsidR="00C60646" w:rsidTr="00A30E4C">
        <w:trPr>
          <w:trHeight w:val="293"/>
        </w:trPr>
        <w:tc>
          <w:tcPr>
            <w:tcW w:w="2272" w:type="dxa"/>
            <w:gridSpan w:val="3"/>
          </w:tcPr>
          <w:p w:rsidR="00C60646" w:rsidRDefault="00A579D8" w:rsidP="00244A33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Colloquio finale</w:t>
            </w:r>
          </w:p>
          <w:p w:rsidR="00A579D8" w:rsidRDefault="00A579D8" w:rsidP="005A570C">
            <w:pPr>
              <w:jc w:val="center"/>
              <w:rPr>
                <w:rFonts w:cstheme="minorHAnsi"/>
                <w:b/>
              </w:rPr>
            </w:pPr>
          </w:p>
          <w:p w:rsidR="00A579D8" w:rsidRDefault="00A579D8" w:rsidP="005A570C">
            <w:pPr>
              <w:jc w:val="center"/>
              <w:rPr>
                <w:rFonts w:cstheme="minorHAnsi"/>
                <w:b/>
              </w:rPr>
            </w:pPr>
          </w:p>
          <w:p w:rsidR="00A579D8" w:rsidRDefault="00A579D8" w:rsidP="005A570C">
            <w:pPr>
              <w:jc w:val="center"/>
              <w:rPr>
                <w:rFonts w:cstheme="minorHAnsi"/>
                <w:b/>
              </w:rPr>
            </w:pPr>
          </w:p>
          <w:p w:rsidR="00A579D8" w:rsidRDefault="00A579D8" w:rsidP="005A570C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952" w:type="dxa"/>
            <w:gridSpan w:val="5"/>
          </w:tcPr>
          <w:p w:rsidR="00C60646" w:rsidRDefault="00C60646" w:rsidP="005A570C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126" w:type="dxa"/>
            <w:gridSpan w:val="4"/>
          </w:tcPr>
          <w:p w:rsidR="00C60646" w:rsidRDefault="00C60646" w:rsidP="005A570C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2046" w:type="dxa"/>
            <w:gridSpan w:val="4"/>
          </w:tcPr>
          <w:p w:rsidR="00C60646" w:rsidRDefault="00C60646" w:rsidP="005A570C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2463" w:type="dxa"/>
            <w:gridSpan w:val="6"/>
          </w:tcPr>
          <w:p w:rsidR="00C60646" w:rsidRDefault="00C60646" w:rsidP="005A570C">
            <w:pPr>
              <w:jc w:val="center"/>
              <w:rPr>
                <w:rFonts w:cstheme="minorHAnsi"/>
                <w:b/>
              </w:rPr>
            </w:pPr>
          </w:p>
        </w:tc>
      </w:tr>
      <w:tr w:rsidR="008E4A2E" w:rsidTr="008E4A2E">
        <w:trPr>
          <w:gridAfter w:val="1"/>
          <w:wAfter w:w="65" w:type="dxa"/>
        </w:trPr>
        <w:tc>
          <w:tcPr>
            <w:tcW w:w="752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9042" w:type="dxa"/>
            <w:gridSpan w:val="20"/>
            <w:shd w:val="clear" w:color="auto" w:fill="C4BC96" w:themeFill="background2" w:themeFillShade="BF"/>
          </w:tcPr>
          <w:p w:rsidR="008E4A2E" w:rsidRDefault="008E4A2E" w:rsidP="008E4A2E">
            <w:pPr>
              <w:jc w:val="center"/>
              <w:rPr>
                <w:rFonts w:cstheme="minorHAnsi"/>
                <w:b/>
              </w:rPr>
            </w:pPr>
          </w:p>
          <w:p w:rsidR="008E4A2E" w:rsidRDefault="008E4A2E" w:rsidP="008E4A2E">
            <w:pPr>
              <w:jc w:val="center"/>
              <w:rPr>
                <w:rFonts w:cstheme="minorHAnsi"/>
                <w:b/>
              </w:rPr>
            </w:pPr>
          </w:p>
          <w:p w:rsidR="008E4A2E" w:rsidRDefault="008E4A2E" w:rsidP="008E4A2E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lastRenderedPageBreak/>
              <w:t>DIAGRAMMA DI GANTT</w:t>
            </w:r>
          </w:p>
          <w:p w:rsidR="000F6BFD" w:rsidRPr="000F6BFD" w:rsidRDefault="000F6BFD" w:rsidP="008E4A2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Pianificazione delle attività nel tempo</w:t>
            </w:r>
          </w:p>
          <w:p w:rsidR="008E4A2E" w:rsidRPr="008E4A2E" w:rsidRDefault="008E4A2E" w:rsidP="008E4A2E">
            <w:pPr>
              <w:jc w:val="center"/>
              <w:rPr>
                <w:rFonts w:cstheme="minorHAnsi"/>
                <w:b/>
              </w:rPr>
            </w:pPr>
          </w:p>
        </w:tc>
      </w:tr>
      <w:tr w:rsidR="008E4A2E" w:rsidTr="008E4A2E">
        <w:trPr>
          <w:gridAfter w:val="1"/>
          <w:wAfter w:w="65" w:type="dxa"/>
        </w:trPr>
        <w:tc>
          <w:tcPr>
            <w:tcW w:w="752" w:type="dxa"/>
            <w:vMerge w:val="restart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9042" w:type="dxa"/>
            <w:gridSpan w:val="20"/>
            <w:shd w:val="clear" w:color="auto" w:fill="EEECE1" w:themeFill="background2"/>
          </w:tcPr>
          <w:p w:rsidR="008E4A2E" w:rsidRPr="008E4A2E" w:rsidRDefault="008E4A2E" w:rsidP="008E4A2E">
            <w:pPr>
              <w:jc w:val="center"/>
              <w:rPr>
                <w:rFonts w:cstheme="minorHAnsi"/>
                <w:b/>
              </w:rPr>
            </w:pPr>
            <w:r w:rsidRPr="008E4A2E">
              <w:rPr>
                <w:rFonts w:cstheme="minorHAnsi"/>
                <w:b/>
              </w:rPr>
              <w:t>ANNO/MESI</w:t>
            </w:r>
          </w:p>
        </w:tc>
      </w:tr>
      <w:tr w:rsidR="008E4A2E" w:rsidTr="008E4A2E">
        <w:trPr>
          <w:gridAfter w:val="1"/>
          <w:wAfter w:w="65" w:type="dxa"/>
        </w:trPr>
        <w:tc>
          <w:tcPr>
            <w:tcW w:w="752" w:type="dxa"/>
            <w:vMerge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</w:tcPr>
          <w:p w:rsidR="008E4A2E" w:rsidRDefault="008E4A2E" w:rsidP="00217618">
            <w:pPr>
              <w:rPr>
                <w:rFonts w:cstheme="minorHAnsi"/>
              </w:rPr>
            </w:pPr>
            <w:r>
              <w:rPr>
                <w:rFonts w:cstheme="minorHAnsi"/>
              </w:rPr>
              <w:t>01</w:t>
            </w:r>
          </w:p>
        </w:tc>
        <w:tc>
          <w:tcPr>
            <w:tcW w:w="768" w:type="dxa"/>
          </w:tcPr>
          <w:p w:rsidR="008E4A2E" w:rsidRDefault="008E4A2E" w:rsidP="00217618">
            <w:pPr>
              <w:rPr>
                <w:rFonts w:cstheme="minorHAnsi"/>
              </w:rPr>
            </w:pPr>
            <w:r>
              <w:rPr>
                <w:rFonts w:cstheme="minorHAnsi"/>
              </w:rPr>
              <w:t>02</w:t>
            </w:r>
          </w:p>
        </w:tc>
        <w:tc>
          <w:tcPr>
            <w:tcW w:w="752" w:type="dxa"/>
          </w:tcPr>
          <w:p w:rsidR="008E4A2E" w:rsidRDefault="008E4A2E" w:rsidP="00217618">
            <w:pPr>
              <w:rPr>
                <w:rFonts w:cstheme="minorHAnsi"/>
              </w:rPr>
            </w:pPr>
            <w:r>
              <w:rPr>
                <w:rFonts w:cstheme="minorHAnsi"/>
              </w:rPr>
              <w:t>03</w:t>
            </w:r>
          </w:p>
        </w:tc>
        <w:tc>
          <w:tcPr>
            <w:tcW w:w="752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  <w:r>
              <w:rPr>
                <w:rFonts w:cstheme="minorHAnsi"/>
              </w:rPr>
              <w:t>04</w:t>
            </w:r>
          </w:p>
        </w:tc>
        <w:tc>
          <w:tcPr>
            <w:tcW w:w="752" w:type="dxa"/>
            <w:gridSpan w:val="4"/>
          </w:tcPr>
          <w:p w:rsidR="008E4A2E" w:rsidRDefault="008E4A2E" w:rsidP="00217618">
            <w:pPr>
              <w:rPr>
                <w:rFonts w:cstheme="minorHAnsi"/>
              </w:rPr>
            </w:pPr>
            <w:r>
              <w:rPr>
                <w:rFonts w:cstheme="minorHAnsi"/>
              </w:rPr>
              <w:t>05</w:t>
            </w:r>
          </w:p>
        </w:tc>
        <w:tc>
          <w:tcPr>
            <w:tcW w:w="752" w:type="dxa"/>
          </w:tcPr>
          <w:p w:rsidR="008E4A2E" w:rsidRDefault="008E4A2E" w:rsidP="00217618">
            <w:pPr>
              <w:rPr>
                <w:rFonts w:cstheme="minorHAnsi"/>
              </w:rPr>
            </w:pPr>
            <w:r>
              <w:rPr>
                <w:rFonts w:cstheme="minorHAnsi"/>
              </w:rPr>
              <w:t>06</w:t>
            </w:r>
          </w:p>
        </w:tc>
        <w:tc>
          <w:tcPr>
            <w:tcW w:w="752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  <w:r>
              <w:rPr>
                <w:rFonts w:cstheme="minorHAnsi"/>
              </w:rPr>
              <w:t>07</w:t>
            </w:r>
          </w:p>
        </w:tc>
        <w:tc>
          <w:tcPr>
            <w:tcW w:w="752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  <w:r>
              <w:rPr>
                <w:rFonts w:cstheme="minorHAnsi"/>
              </w:rPr>
              <w:t>08</w:t>
            </w:r>
          </w:p>
        </w:tc>
        <w:tc>
          <w:tcPr>
            <w:tcW w:w="752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  <w:r>
              <w:rPr>
                <w:rFonts w:cstheme="minorHAnsi"/>
              </w:rPr>
              <w:t>09</w:t>
            </w:r>
          </w:p>
        </w:tc>
        <w:tc>
          <w:tcPr>
            <w:tcW w:w="752" w:type="dxa"/>
          </w:tcPr>
          <w:p w:rsidR="008E4A2E" w:rsidRDefault="008E4A2E" w:rsidP="00217618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753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  <w:r>
              <w:rPr>
                <w:rFonts w:cstheme="minorHAnsi"/>
              </w:rPr>
              <w:t>11</w:t>
            </w:r>
          </w:p>
        </w:tc>
        <w:tc>
          <w:tcPr>
            <w:tcW w:w="753" w:type="dxa"/>
          </w:tcPr>
          <w:p w:rsidR="008E4A2E" w:rsidRDefault="008E4A2E" w:rsidP="00217618">
            <w:pPr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</w:p>
        </w:tc>
      </w:tr>
      <w:tr w:rsidR="008E4A2E" w:rsidTr="008E4A2E">
        <w:trPr>
          <w:gridAfter w:val="1"/>
          <w:wAfter w:w="65" w:type="dxa"/>
        </w:trPr>
        <w:tc>
          <w:tcPr>
            <w:tcW w:w="752" w:type="dxa"/>
            <w:shd w:val="clear" w:color="auto" w:fill="EEECE1" w:themeFill="background2"/>
          </w:tcPr>
          <w:p w:rsidR="008E4A2E" w:rsidRPr="008E4A2E" w:rsidRDefault="008E4A2E" w:rsidP="00217618">
            <w:pPr>
              <w:rPr>
                <w:rFonts w:cstheme="minorHAnsi"/>
                <w:b/>
                <w:sz w:val="16"/>
                <w:szCs w:val="16"/>
              </w:rPr>
            </w:pPr>
            <w:r w:rsidRPr="008E4A2E">
              <w:rPr>
                <w:rFonts w:cstheme="minorHAnsi"/>
                <w:b/>
                <w:sz w:val="16"/>
                <w:szCs w:val="16"/>
              </w:rPr>
              <w:t>Attività</w:t>
            </w:r>
          </w:p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68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4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3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3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</w:tr>
      <w:tr w:rsidR="008E4A2E" w:rsidTr="008E4A2E">
        <w:trPr>
          <w:gridAfter w:val="1"/>
          <w:wAfter w:w="65" w:type="dxa"/>
        </w:trPr>
        <w:tc>
          <w:tcPr>
            <w:tcW w:w="752" w:type="dxa"/>
            <w:shd w:val="clear" w:color="auto" w:fill="EEECE1" w:themeFill="background2"/>
          </w:tcPr>
          <w:p w:rsidR="008E4A2E" w:rsidRPr="008E4A2E" w:rsidRDefault="008E4A2E" w:rsidP="00217618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752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68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4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3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3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</w:tr>
      <w:tr w:rsidR="008E4A2E" w:rsidTr="008E4A2E">
        <w:trPr>
          <w:gridAfter w:val="1"/>
          <w:wAfter w:w="65" w:type="dxa"/>
        </w:trPr>
        <w:tc>
          <w:tcPr>
            <w:tcW w:w="752" w:type="dxa"/>
            <w:shd w:val="clear" w:color="auto" w:fill="EEECE1" w:themeFill="background2"/>
          </w:tcPr>
          <w:p w:rsidR="008E4A2E" w:rsidRPr="008E4A2E" w:rsidRDefault="008E4A2E" w:rsidP="00217618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752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68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4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3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3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</w:tr>
      <w:tr w:rsidR="008E4A2E" w:rsidTr="008E4A2E">
        <w:trPr>
          <w:gridAfter w:val="1"/>
          <w:wAfter w:w="65" w:type="dxa"/>
        </w:trPr>
        <w:tc>
          <w:tcPr>
            <w:tcW w:w="752" w:type="dxa"/>
            <w:shd w:val="clear" w:color="auto" w:fill="EEECE1" w:themeFill="background2"/>
          </w:tcPr>
          <w:p w:rsidR="008E4A2E" w:rsidRPr="008E4A2E" w:rsidRDefault="008E4A2E" w:rsidP="00217618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752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68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4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3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3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</w:tr>
      <w:tr w:rsidR="008E4A2E" w:rsidTr="008E4A2E">
        <w:trPr>
          <w:gridAfter w:val="1"/>
          <w:wAfter w:w="65" w:type="dxa"/>
        </w:trPr>
        <w:tc>
          <w:tcPr>
            <w:tcW w:w="752" w:type="dxa"/>
            <w:shd w:val="clear" w:color="auto" w:fill="EEECE1" w:themeFill="background2"/>
          </w:tcPr>
          <w:p w:rsidR="008E4A2E" w:rsidRPr="008E4A2E" w:rsidRDefault="008E4A2E" w:rsidP="00217618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752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68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4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3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3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</w:tr>
      <w:tr w:rsidR="008E4A2E" w:rsidTr="008E4A2E">
        <w:trPr>
          <w:gridAfter w:val="1"/>
          <w:wAfter w:w="65" w:type="dxa"/>
        </w:trPr>
        <w:tc>
          <w:tcPr>
            <w:tcW w:w="752" w:type="dxa"/>
            <w:shd w:val="clear" w:color="auto" w:fill="EEECE1" w:themeFill="background2"/>
          </w:tcPr>
          <w:p w:rsidR="008E4A2E" w:rsidRPr="008E4A2E" w:rsidRDefault="008E4A2E" w:rsidP="00217618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752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68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4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3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3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</w:tr>
      <w:tr w:rsidR="008E4A2E" w:rsidTr="008E4A2E">
        <w:trPr>
          <w:gridAfter w:val="1"/>
          <w:wAfter w:w="65" w:type="dxa"/>
        </w:trPr>
        <w:tc>
          <w:tcPr>
            <w:tcW w:w="752" w:type="dxa"/>
            <w:shd w:val="clear" w:color="auto" w:fill="EEECE1" w:themeFill="background2"/>
          </w:tcPr>
          <w:p w:rsidR="008E4A2E" w:rsidRPr="008E4A2E" w:rsidRDefault="008E4A2E" w:rsidP="00217618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752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68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4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3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3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</w:tr>
      <w:tr w:rsidR="008E4A2E" w:rsidTr="008E4A2E">
        <w:trPr>
          <w:gridAfter w:val="1"/>
          <w:wAfter w:w="65" w:type="dxa"/>
        </w:trPr>
        <w:tc>
          <w:tcPr>
            <w:tcW w:w="752" w:type="dxa"/>
            <w:shd w:val="clear" w:color="auto" w:fill="EEECE1" w:themeFill="background2"/>
          </w:tcPr>
          <w:p w:rsidR="008E4A2E" w:rsidRPr="008E4A2E" w:rsidRDefault="008E4A2E" w:rsidP="00217618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752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68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4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3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3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</w:tr>
      <w:tr w:rsidR="008E4A2E" w:rsidTr="008E4A2E">
        <w:trPr>
          <w:gridAfter w:val="1"/>
          <w:wAfter w:w="65" w:type="dxa"/>
        </w:trPr>
        <w:tc>
          <w:tcPr>
            <w:tcW w:w="752" w:type="dxa"/>
            <w:shd w:val="clear" w:color="auto" w:fill="EEECE1" w:themeFill="background2"/>
          </w:tcPr>
          <w:p w:rsidR="008E4A2E" w:rsidRPr="008E4A2E" w:rsidRDefault="008E4A2E" w:rsidP="00217618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752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68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4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3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3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</w:tr>
      <w:tr w:rsidR="008E4A2E" w:rsidTr="008E4A2E">
        <w:trPr>
          <w:gridAfter w:val="1"/>
          <w:wAfter w:w="65" w:type="dxa"/>
        </w:trPr>
        <w:tc>
          <w:tcPr>
            <w:tcW w:w="752" w:type="dxa"/>
            <w:shd w:val="clear" w:color="auto" w:fill="EEECE1" w:themeFill="background2"/>
          </w:tcPr>
          <w:p w:rsidR="008E4A2E" w:rsidRPr="008E4A2E" w:rsidRDefault="008E4A2E" w:rsidP="00217618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752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68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4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3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3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</w:tr>
      <w:tr w:rsidR="008E4A2E" w:rsidTr="008E4A2E">
        <w:trPr>
          <w:gridAfter w:val="1"/>
          <w:wAfter w:w="65" w:type="dxa"/>
        </w:trPr>
        <w:tc>
          <w:tcPr>
            <w:tcW w:w="752" w:type="dxa"/>
            <w:shd w:val="clear" w:color="auto" w:fill="EEECE1" w:themeFill="background2"/>
          </w:tcPr>
          <w:p w:rsidR="008E4A2E" w:rsidRPr="008E4A2E" w:rsidRDefault="008E4A2E" w:rsidP="00217618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752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68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4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2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3" w:type="dxa"/>
            <w:gridSpan w:val="2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  <w:tc>
          <w:tcPr>
            <w:tcW w:w="753" w:type="dxa"/>
          </w:tcPr>
          <w:p w:rsidR="008E4A2E" w:rsidRDefault="008E4A2E" w:rsidP="00217618">
            <w:pPr>
              <w:rPr>
                <w:rFonts w:cstheme="minorHAnsi"/>
              </w:rPr>
            </w:pPr>
          </w:p>
        </w:tc>
      </w:tr>
    </w:tbl>
    <w:p w:rsidR="00162922" w:rsidRPr="00827532" w:rsidRDefault="00162922" w:rsidP="00217618">
      <w:pPr>
        <w:rPr>
          <w:rFonts w:cstheme="minorHAnsi"/>
        </w:rPr>
      </w:pPr>
    </w:p>
    <w:sectPr w:rsidR="00162922" w:rsidRPr="00827532">
      <w:footerReference w:type="default" r:id="rId1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686A" w:rsidRDefault="0069686A" w:rsidP="00F21357">
      <w:pPr>
        <w:spacing w:after="0" w:line="240" w:lineRule="auto"/>
      </w:pPr>
      <w:r>
        <w:separator/>
      </w:r>
    </w:p>
  </w:endnote>
  <w:endnote w:type="continuationSeparator" w:id="0">
    <w:p w:rsidR="0069686A" w:rsidRDefault="0069686A" w:rsidP="00F21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8116481"/>
      <w:docPartObj>
        <w:docPartGallery w:val="Page Numbers (Bottom of Page)"/>
        <w:docPartUnique/>
      </w:docPartObj>
    </w:sdtPr>
    <w:sdtEndPr/>
    <w:sdtContent>
      <w:p w:rsidR="0089364B" w:rsidRDefault="0089364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6C0B">
          <w:rPr>
            <w:noProof/>
          </w:rPr>
          <w:t>1</w:t>
        </w:r>
        <w:r>
          <w:fldChar w:fldCharType="end"/>
        </w:r>
      </w:p>
    </w:sdtContent>
  </w:sdt>
  <w:p w:rsidR="0089364B" w:rsidRDefault="0089364B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686A" w:rsidRDefault="0069686A" w:rsidP="00F21357">
      <w:pPr>
        <w:spacing w:after="0" w:line="240" w:lineRule="auto"/>
      </w:pPr>
      <w:r>
        <w:separator/>
      </w:r>
    </w:p>
  </w:footnote>
  <w:footnote w:type="continuationSeparator" w:id="0">
    <w:p w:rsidR="0069686A" w:rsidRDefault="0069686A" w:rsidP="00F213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02D03"/>
    <w:multiLevelType w:val="hybridMultilevel"/>
    <w:tmpl w:val="F0E0812E"/>
    <w:lvl w:ilvl="0" w:tplc="33FEFB5E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4E00C4E"/>
    <w:multiLevelType w:val="multilevel"/>
    <w:tmpl w:val="972AC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CE3BFE"/>
    <w:multiLevelType w:val="multilevel"/>
    <w:tmpl w:val="769CB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9F3552"/>
    <w:multiLevelType w:val="hybridMultilevel"/>
    <w:tmpl w:val="770448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5F65EE"/>
    <w:multiLevelType w:val="hybridMultilevel"/>
    <w:tmpl w:val="48AA123C"/>
    <w:lvl w:ilvl="0" w:tplc="0410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 w15:restartNumberingAfterBreak="0">
    <w:nsid w:val="2B075A65"/>
    <w:multiLevelType w:val="multilevel"/>
    <w:tmpl w:val="47FCE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7B7FE9"/>
    <w:multiLevelType w:val="multilevel"/>
    <w:tmpl w:val="DAB86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366D60"/>
    <w:multiLevelType w:val="hybridMultilevel"/>
    <w:tmpl w:val="79D68228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A64576C"/>
    <w:multiLevelType w:val="hybridMultilevel"/>
    <w:tmpl w:val="49801F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68395D"/>
    <w:multiLevelType w:val="multilevel"/>
    <w:tmpl w:val="B5F03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3E216E"/>
    <w:multiLevelType w:val="hybridMultilevel"/>
    <w:tmpl w:val="630C2B2E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566881C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FCCE13B4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451E17EA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CAC47E80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638436EC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456A7104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48E4D214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D300459C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1" w15:restartNumberingAfterBreak="0">
    <w:nsid w:val="459B02C1"/>
    <w:multiLevelType w:val="multilevel"/>
    <w:tmpl w:val="929E4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C7D022C"/>
    <w:multiLevelType w:val="hybridMultilevel"/>
    <w:tmpl w:val="E83ABD84"/>
    <w:lvl w:ilvl="0" w:tplc="ECA628E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5566881C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FCCE13B4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451E17EA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CAC47E80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638436EC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456A7104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48E4D214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D300459C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4162EDB"/>
    <w:multiLevelType w:val="multilevel"/>
    <w:tmpl w:val="9FAE7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8CF71AF"/>
    <w:multiLevelType w:val="hybridMultilevel"/>
    <w:tmpl w:val="B81A6FFE"/>
    <w:lvl w:ilvl="0" w:tplc="33FEFB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1E3637"/>
    <w:multiLevelType w:val="multilevel"/>
    <w:tmpl w:val="1CE03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C633F5B"/>
    <w:multiLevelType w:val="multilevel"/>
    <w:tmpl w:val="6E567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C797A5A"/>
    <w:multiLevelType w:val="hybridMultilevel"/>
    <w:tmpl w:val="349EE69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6"/>
  </w:num>
  <w:num w:numId="4">
    <w:abstractNumId w:val="15"/>
  </w:num>
  <w:num w:numId="5">
    <w:abstractNumId w:val="11"/>
  </w:num>
  <w:num w:numId="6">
    <w:abstractNumId w:val="2"/>
  </w:num>
  <w:num w:numId="7">
    <w:abstractNumId w:val="1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14"/>
  </w:num>
  <w:num w:numId="13">
    <w:abstractNumId w:val="3"/>
  </w:num>
  <w:num w:numId="14">
    <w:abstractNumId w:val="17"/>
  </w:num>
  <w:num w:numId="15">
    <w:abstractNumId w:val="10"/>
  </w:num>
  <w:num w:numId="16">
    <w:abstractNumId w:val="4"/>
  </w:num>
  <w:num w:numId="17">
    <w:abstractNumId w:val="7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F2D"/>
    <w:rsid w:val="0000798E"/>
    <w:rsid w:val="0006770F"/>
    <w:rsid w:val="000925F2"/>
    <w:rsid w:val="000F6BFD"/>
    <w:rsid w:val="00103FE3"/>
    <w:rsid w:val="001460F4"/>
    <w:rsid w:val="0015641B"/>
    <w:rsid w:val="00162922"/>
    <w:rsid w:val="00186B18"/>
    <w:rsid w:val="001C3BB8"/>
    <w:rsid w:val="001F7787"/>
    <w:rsid w:val="00217618"/>
    <w:rsid w:val="00222119"/>
    <w:rsid w:val="002311A1"/>
    <w:rsid w:val="00244A33"/>
    <w:rsid w:val="00250443"/>
    <w:rsid w:val="002A69EF"/>
    <w:rsid w:val="00383983"/>
    <w:rsid w:val="003B1F2D"/>
    <w:rsid w:val="0040061A"/>
    <w:rsid w:val="0040137C"/>
    <w:rsid w:val="004A792D"/>
    <w:rsid w:val="00502362"/>
    <w:rsid w:val="005A570C"/>
    <w:rsid w:val="00665A74"/>
    <w:rsid w:val="006729E4"/>
    <w:rsid w:val="0069686A"/>
    <w:rsid w:val="006C2175"/>
    <w:rsid w:val="0071634F"/>
    <w:rsid w:val="00734850"/>
    <w:rsid w:val="00794550"/>
    <w:rsid w:val="007E4120"/>
    <w:rsid w:val="007E6C0B"/>
    <w:rsid w:val="00800944"/>
    <w:rsid w:val="00827532"/>
    <w:rsid w:val="008531A4"/>
    <w:rsid w:val="0089364B"/>
    <w:rsid w:val="008E4421"/>
    <w:rsid w:val="008E4A2E"/>
    <w:rsid w:val="008F1151"/>
    <w:rsid w:val="00913661"/>
    <w:rsid w:val="00930697"/>
    <w:rsid w:val="00A0381C"/>
    <w:rsid w:val="00A03F63"/>
    <w:rsid w:val="00A25435"/>
    <w:rsid w:val="00A30E4C"/>
    <w:rsid w:val="00A579D8"/>
    <w:rsid w:val="00AC79D4"/>
    <w:rsid w:val="00B22F42"/>
    <w:rsid w:val="00B5785F"/>
    <w:rsid w:val="00B6162C"/>
    <w:rsid w:val="00B96705"/>
    <w:rsid w:val="00C2619B"/>
    <w:rsid w:val="00C45E4E"/>
    <w:rsid w:val="00C60646"/>
    <w:rsid w:val="00C644C1"/>
    <w:rsid w:val="00C818B3"/>
    <w:rsid w:val="00C947CB"/>
    <w:rsid w:val="00D65FBE"/>
    <w:rsid w:val="00DB36A6"/>
    <w:rsid w:val="00E95F49"/>
    <w:rsid w:val="00EE48A7"/>
    <w:rsid w:val="00F21357"/>
    <w:rsid w:val="00F47ED3"/>
    <w:rsid w:val="00F54B9A"/>
    <w:rsid w:val="00F76FD8"/>
    <w:rsid w:val="00FB4CE1"/>
    <w:rsid w:val="00FB55B5"/>
    <w:rsid w:val="00FF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F3136916-097B-46A3-BDB0-C59BF560C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3B1F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221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2211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1460F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NormaleWeb">
    <w:name w:val="Normal (Web)"/>
    <w:basedOn w:val="Normale"/>
    <w:uiPriority w:val="99"/>
    <w:unhideWhenUsed/>
    <w:rsid w:val="00B96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F213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21357"/>
  </w:style>
  <w:style w:type="paragraph" w:styleId="Pidipagina">
    <w:name w:val="footer"/>
    <w:basedOn w:val="Normale"/>
    <w:link w:val="PidipaginaCarattere"/>
    <w:uiPriority w:val="99"/>
    <w:unhideWhenUsed/>
    <w:rsid w:val="00F213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213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2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52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74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1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7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329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71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0542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6760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7844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645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9010531">
          <w:marLeft w:val="7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34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75614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154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6921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66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42600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9338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9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45497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8915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5823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8854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4529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854119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9500190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7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6284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9445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90070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3994978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7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0370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019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9492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49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39518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042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8795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6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35329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5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11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9928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894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3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30706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612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778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insideout-training.it/motivazione-del-personale-i-6-elementi-che-la-influenzano" TargetMode="External"/><Relationship Id="rId13" Type="http://schemas.microsoft.com/office/2007/relationships/diagramDrawing" Target="diagrams/drawing1.xml"/><Relationship Id="rId18" Type="http://schemas.microsoft.com/office/2007/relationships/diagramDrawing" Target="diagrams/drawing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diagramColors" Target="diagrams/colors2.xm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diagramLayout" Target="diagrams/layout2.xml"/><Relationship Id="rId10" Type="http://schemas.openxmlformats.org/officeDocument/2006/relationships/diagramLayout" Target="diagrams/layout1.xm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diagramData" Target="diagrams/data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E43EE05-0A1F-4230-9EEB-CC3F1023B5DF}" type="doc">
      <dgm:prSet loTypeId="urn:microsoft.com/office/officeart/2005/8/layout/cycle7" loCatId="cycle" qsTypeId="urn:microsoft.com/office/officeart/2005/8/quickstyle/simple1" qsCatId="simple" csTypeId="urn:microsoft.com/office/officeart/2005/8/colors/accent1_2" csCatId="accent1" phldr="0"/>
      <dgm:spPr/>
      <dgm:t>
        <a:bodyPr/>
        <a:lstStyle/>
        <a:p>
          <a:endParaRPr lang="it-IT"/>
        </a:p>
      </dgm:t>
    </dgm:pt>
    <dgm:pt modelId="{8347C0D5-47F8-4DC7-8FA1-0126B9BA6027}">
      <dgm:prSet phldrT="[Testo]" phldr="1"/>
      <dgm:spPr/>
      <dgm:t>
        <a:bodyPr/>
        <a:lstStyle/>
        <a:p>
          <a:endParaRPr lang="it-IT"/>
        </a:p>
      </dgm:t>
    </dgm:pt>
    <dgm:pt modelId="{847E6AEB-193E-407B-BF78-A7598BAEAC15}" type="parTrans" cxnId="{A2A17425-7A10-4B71-A03D-87344C609C93}">
      <dgm:prSet/>
      <dgm:spPr/>
      <dgm:t>
        <a:bodyPr/>
        <a:lstStyle/>
        <a:p>
          <a:endParaRPr lang="it-IT"/>
        </a:p>
      </dgm:t>
    </dgm:pt>
    <dgm:pt modelId="{C1D80DB8-0B07-4098-9C0A-C318C01404A8}" type="sibTrans" cxnId="{A2A17425-7A10-4B71-A03D-87344C609C93}">
      <dgm:prSet/>
      <dgm:spPr/>
      <dgm:t>
        <a:bodyPr/>
        <a:lstStyle/>
        <a:p>
          <a:endParaRPr lang="it-IT"/>
        </a:p>
      </dgm:t>
    </dgm:pt>
    <dgm:pt modelId="{89BD0391-C927-4577-9C4C-5C451042641C}">
      <dgm:prSet phldrT="[Testo]" phldr="1"/>
      <dgm:spPr/>
      <dgm:t>
        <a:bodyPr/>
        <a:lstStyle/>
        <a:p>
          <a:endParaRPr lang="it-IT"/>
        </a:p>
      </dgm:t>
    </dgm:pt>
    <dgm:pt modelId="{5E567E6B-46C6-4A92-B063-6A8CD0D3AC8C}" type="parTrans" cxnId="{32BE9E15-1E84-452D-8F94-4DB40A7D7E11}">
      <dgm:prSet/>
      <dgm:spPr/>
      <dgm:t>
        <a:bodyPr/>
        <a:lstStyle/>
        <a:p>
          <a:endParaRPr lang="it-IT"/>
        </a:p>
      </dgm:t>
    </dgm:pt>
    <dgm:pt modelId="{DF753A81-5DF9-45F1-989A-9E1AA54D3B0E}" type="sibTrans" cxnId="{32BE9E15-1E84-452D-8F94-4DB40A7D7E11}">
      <dgm:prSet/>
      <dgm:spPr/>
      <dgm:t>
        <a:bodyPr/>
        <a:lstStyle/>
        <a:p>
          <a:endParaRPr lang="it-IT"/>
        </a:p>
      </dgm:t>
    </dgm:pt>
    <dgm:pt modelId="{C6E23BD3-C9DF-486A-9C30-4AEC5895F620}">
      <dgm:prSet phldrT="[Testo]" phldr="1"/>
      <dgm:spPr/>
      <dgm:t>
        <a:bodyPr/>
        <a:lstStyle/>
        <a:p>
          <a:endParaRPr lang="it-IT"/>
        </a:p>
      </dgm:t>
    </dgm:pt>
    <dgm:pt modelId="{BA9CAC13-B955-41C9-BE06-9163B5F03013}" type="parTrans" cxnId="{BB14F2E0-88EE-479A-919A-FA33020E1687}">
      <dgm:prSet/>
      <dgm:spPr/>
      <dgm:t>
        <a:bodyPr/>
        <a:lstStyle/>
        <a:p>
          <a:endParaRPr lang="it-IT"/>
        </a:p>
      </dgm:t>
    </dgm:pt>
    <dgm:pt modelId="{14DEED39-B62F-4989-A36A-341AD50522DB}" type="sibTrans" cxnId="{BB14F2E0-88EE-479A-919A-FA33020E1687}">
      <dgm:prSet/>
      <dgm:spPr/>
      <dgm:t>
        <a:bodyPr/>
        <a:lstStyle/>
        <a:p>
          <a:endParaRPr lang="it-IT"/>
        </a:p>
      </dgm:t>
    </dgm:pt>
    <dgm:pt modelId="{C462D973-F18A-44D7-BD65-1F91C4F1FE9A}" type="pres">
      <dgm:prSet presAssocID="{5E43EE05-0A1F-4230-9EEB-CC3F1023B5DF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it-IT"/>
        </a:p>
      </dgm:t>
    </dgm:pt>
    <dgm:pt modelId="{EE76F9DF-1A1D-4B84-B1FB-C83909B14CB7}" type="pres">
      <dgm:prSet presAssocID="{8347C0D5-47F8-4DC7-8FA1-0126B9BA602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09012253-749B-4D38-A98A-839CA1CA7720}" type="pres">
      <dgm:prSet presAssocID="{C1D80DB8-0B07-4098-9C0A-C318C01404A8}" presName="sibTrans" presStyleLbl="sibTrans2D1" presStyleIdx="0" presStyleCnt="3"/>
      <dgm:spPr/>
      <dgm:t>
        <a:bodyPr/>
        <a:lstStyle/>
        <a:p>
          <a:endParaRPr lang="it-IT"/>
        </a:p>
      </dgm:t>
    </dgm:pt>
    <dgm:pt modelId="{029E3CB1-4FDB-4C1B-AB02-BA10042AB06C}" type="pres">
      <dgm:prSet presAssocID="{C1D80DB8-0B07-4098-9C0A-C318C01404A8}" presName="connectorText" presStyleLbl="sibTrans2D1" presStyleIdx="0" presStyleCnt="3"/>
      <dgm:spPr/>
      <dgm:t>
        <a:bodyPr/>
        <a:lstStyle/>
        <a:p>
          <a:endParaRPr lang="it-IT"/>
        </a:p>
      </dgm:t>
    </dgm:pt>
    <dgm:pt modelId="{E5E7B279-4FAF-4E2D-995A-3CB6C22DD3B2}" type="pres">
      <dgm:prSet presAssocID="{89BD0391-C927-4577-9C4C-5C451042641C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8990782C-A9A2-43D0-B841-CF0BECA3440C}" type="pres">
      <dgm:prSet presAssocID="{DF753A81-5DF9-45F1-989A-9E1AA54D3B0E}" presName="sibTrans" presStyleLbl="sibTrans2D1" presStyleIdx="1" presStyleCnt="3"/>
      <dgm:spPr/>
      <dgm:t>
        <a:bodyPr/>
        <a:lstStyle/>
        <a:p>
          <a:endParaRPr lang="it-IT"/>
        </a:p>
      </dgm:t>
    </dgm:pt>
    <dgm:pt modelId="{5316869B-93F8-4CA3-B1B6-14D438EC11CC}" type="pres">
      <dgm:prSet presAssocID="{DF753A81-5DF9-45F1-989A-9E1AA54D3B0E}" presName="connectorText" presStyleLbl="sibTrans2D1" presStyleIdx="1" presStyleCnt="3"/>
      <dgm:spPr/>
      <dgm:t>
        <a:bodyPr/>
        <a:lstStyle/>
        <a:p>
          <a:endParaRPr lang="it-IT"/>
        </a:p>
      </dgm:t>
    </dgm:pt>
    <dgm:pt modelId="{0E2B0278-21E4-4E6C-8F9F-9DD3EAA71146}" type="pres">
      <dgm:prSet presAssocID="{C6E23BD3-C9DF-486A-9C30-4AEC5895F620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22C08CFF-AA48-44E7-86D4-B53A6B9C0091}" type="pres">
      <dgm:prSet presAssocID="{14DEED39-B62F-4989-A36A-341AD50522DB}" presName="sibTrans" presStyleLbl="sibTrans2D1" presStyleIdx="2" presStyleCnt="3"/>
      <dgm:spPr/>
      <dgm:t>
        <a:bodyPr/>
        <a:lstStyle/>
        <a:p>
          <a:endParaRPr lang="it-IT"/>
        </a:p>
      </dgm:t>
    </dgm:pt>
    <dgm:pt modelId="{C4ADE708-8E69-450B-BC46-F30237A1613B}" type="pres">
      <dgm:prSet presAssocID="{14DEED39-B62F-4989-A36A-341AD50522DB}" presName="connectorText" presStyleLbl="sibTrans2D1" presStyleIdx="2" presStyleCnt="3"/>
      <dgm:spPr/>
      <dgm:t>
        <a:bodyPr/>
        <a:lstStyle/>
        <a:p>
          <a:endParaRPr lang="it-IT"/>
        </a:p>
      </dgm:t>
    </dgm:pt>
  </dgm:ptLst>
  <dgm:cxnLst>
    <dgm:cxn modelId="{7018CE8A-9176-470B-B8DB-93C59815CA62}" type="presOf" srcId="{DF753A81-5DF9-45F1-989A-9E1AA54D3B0E}" destId="{8990782C-A9A2-43D0-B841-CF0BECA3440C}" srcOrd="0" destOrd="0" presId="urn:microsoft.com/office/officeart/2005/8/layout/cycle7"/>
    <dgm:cxn modelId="{BB14F2E0-88EE-479A-919A-FA33020E1687}" srcId="{5E43EE05-0A1F-4230-9EEB-CC3F1023B5DF}" destId="{C6E23BD3-C9DF-486A-9C30-4AEC5895F620}" srcOrd="2" destOrd="0" parTransId="{BA9CAC13-B955-41C9-BE06-9163B5F03013}" sibTransId="{14DEED39-B62F-4989-A36A-341AD50522DB}"/>
    <dgm:cxn modelId="{CC10C5A6-5C10-47FE-B1C2-94056948A613}" type="presOf" srcId="{89BD0391-C927-4577-9C4C-5C451042641C}" destId="{E5E7B279-4FAF-4E2D-995A-3CB6C22DD3B2}" srcOrd="0" destOrd="0" presId="urn:microsoft.com/office/officeart/2005/8/layout/cycle7"/>
    <dgm:cxn modelId="{E489F004-8BF1-4084-BD7A-5EEB98B89743}" type="presOf" srcId="{DF753A81-5DF9-45F1-989A-9E1AA54D3B0E}" destId="{5316869B-93F8-4CA3-B1B6-14D438EC11CC}" srcOrd="1" destOrd="0" presId="urn:microsoft.com/office/officeart/2005/8/layout/cycle7"/>
    <dgm:cxn modelId="{A2A17425-7A10-4B71-A03D-87344C609C93}" srcId="{5E43EE05-0A1F-4230-9EEB-CC3F1023B5DF}" destId="{8347C0D5-47F8-4DC7-8FA1-0126B9BA6027}" srcOrd="0" destOrd="0" parTransId="{847E6AEB-193E-407B-BF78-A7598BAEAC15}" sibTransId="{C1D80DB8-0B07-4098-9C0A-C318C01404A8}"/>
    <dgm:cxn modelId="{63A4FE3A-7E78-47BB-AFCF-40DA44A7DF2A}" type="presOf" srcId="{C6E23BD3-C9DF-486A-9C30-4AEC5895F620}" destId="{0E2B0278-21E4-4E6C-8F9F-9DD3EAA71146}" srcOrd="0" destOrd="0" presId="urn:microsoft.com/office/officeart/2005/8/layout/cycle7"/>
    <dgm:cxn modelId="{32BE9E15-1E84-452D-8F94-4DB40A7D7E11}" srcId="{5E43EE05-0A1F-4230-9EEB-CC3F1023B5DF}" destId="{89BD0391-C927-4577-9C4C-5C451042641C}" srcOrd="1" destOrd="0" parTransId="{5E567E6B-46C6-4A92-B063-6A8CD0D3AC8C}" sibTransId="{DF753A81-5DF9-45F1-989A-9E1AA54D3B0E}"/>
    <dgm:cxn modelId="{F5BFC497-71F4-461F-97B7-4FEF5D127C00}" type="presOf" srcId="{C1D80DB8-0B07-4098-9C0A-C318C01404A8}" destId="{029E3CB1-4FDB-4C1B-AB02-BA10042AB06C}" srcOrd="1" destOrd="0" presId="urn:microsoft.com/office/officeart/2005/8/layout/cycle7"/>
    <dgm:cxn modelId="{0C9C25B1-AEF2-4860-8572-27ACED74FD30}" type="presOf" srcId="{C1D80DB8-0B07-4098-9C0A-C318C01404A8}" destId="{09012253-749B-4D38-A98A-839CA1CA7720}" srcOrd="0" destOrd="0" presId="urn:microsoft.com/office/officeart/2005/8/layout/cycle7"/>
    <dgm:cxn modelId="{79DEE9E9-E002-4BD5-B1D0-09280C16E173}" type="presOf" srcId="{5E43EE05-0A1F-4230-9EEB-CC3F1023B5DF}" destId="{C462D973-F18A-44D7-BD65-1F91C4F1FE9A}" srcOrd="0" destOrd="0" presId="urn:microsoft.com/office/officeart/2005/8/layout/cycle7"/>
    <dgm:cxn modelId="{82C3D8D1-7ED1-49CC-9071-D7091574AAE1}" type="presOf" srcId="{14DEED39-B62F-4989-A36A-341AD50522DB}" destId="{C4ADE708-8E69-450B-BC46-F30237A1613B}" srcOrd="1" destOrd="0" presId="urn:microsoft.com/office/officeart/2005/8/layout/cycle7"/>
    <dgm:cxn modelId="{C5D1684E-4EBC-451F-9352-2F0D9B9F3524}" type="presOf" srcId="{8347C0D5-47F8-4DC7-8FA1-0126B9BA6027}" destId="{EE76F9DF-1A1D-4B84-B1FB-C83909B14CB7}" srcOrd="0" destOrd="0" presId="urn:microsoft.com/office/officeart/2005/8/layout/cycle7"/>
    <dgm:cxn modelId="{8D5EFC08-10C8-4962-815E-AD986D3AEDF8}" type="presOf" srcId="{14DEED39-B62F-4989-A36A-341AD50522DB}" destId="{22C08CFF-AA48-44E7-86D4-B53A6B9C0091}" srcOrd="0" destOrd="0" presId="urn:microsoft.com/office/officeart/2005/8/layout/cycle7"/>
    <dgm:cxn modelId="{3088C4CA-8AB0-4665-901F-B0B74C3DF85F}" type="presParOf" srcId="{C462D973-F18A-44D7-BD65-1F91C4F1FE9A}" destId="{EE76F9DF-1A1D-4B84-B1FB-C83909B14CB7}" srcOrd="0" destOrd="0" presId="urn:microsoft.com/office/officeart/2005/8/layout/cycle7"/>
    <dgm:cxn modelId="{3ED7C082-7DEC-4B5D-9771-D5427AA37DAF}" type="presParOf" srcId="{C462D973-F18A-44D7-BD65-1F91C4F1FE9A}" destId="{09012253-749B-4D38-A98A-839CA1CA7720}" srcOrd="1" destOrd="0" presId="urn:microsoft.com/office/officeart/2005/8/layout/cycle7"/>
    <dgm:cxn modelId="{118DE838-587A-4066-B977-BB58EB043576}" type="presParOf" srcId="{09012253-749B-4D38-A98A-839CA1CA7720}" destId="{029E3CB1-4FDB-4C1B-AB02-BA10042AB06C}" srcOrd="0" destOrd="0" presId="urn:microsoft.com/office/officeart/2005/8/layout/cycle7"/>
    <dgm:cxn modelId="{79499050-03B6-4C86-A026-ADDBDAA2D8F1}" type="presParOf" srcId="{C462D973-F18A-44D7-BD65-1F91C4F1FE9A}" destId="{E5E7B279-4FAF-4E2D-995A-3CB6C22DD3B2}" srcOrd="2" destOrd="0" presId="urn:microsoft.com/office/officeart/2005/8/layout/cycle7"/>
    <dgm:cxn modelId="{5B695E8B-C168-465F-8938-6D5C69DE1B0B}" type="presParOf" srcId="{C462D973-F18A-44D7-BD65-1F91C4F1FE9A}" destId="{8990782C-A9A2-43D0-B841-CF0BECA3440C}" srcOrd="3" destOrd="0" presId="urn:microsoft.com/office/officeart/2005/8/layout/cycle7"/>
    <dgm:cxn modelId="{99A206CA-6CE1-432C-BDFB-75A5710D88C0}" type="presParOf" srcId="{8990782C-A9A2-43D0-B841-CF0BECA3440C}" destId="{5316869B-93F8-4CA3-B1B6-14D438EC11CC}" srcOrd="0" destOrd="0" presId="urn:microsoft.com/office/officeart/2005/8/layout/cycle7"/>
    <dgm:cxn modelId="{7260F596-2D1D-46CB-BB28-65D2B75424C5}" type="presParOf" srcId="{C462D973-F18A-44D7-BD65-1F91C4F1FE9A}" destId="{0E2B0278-21E4-4E6C-8F9F-9DD3EAA71146}" srcOrd="4" destOrd="0" presId="urn:microsoft.com/office/officeart/2005/8/layout/cycle7"/>
    <dgm:cxn modelId="{AB8DEBEB-C85B-4E8A-859D-6E2A0E8938E5}" type="presParOf" srcId="{C462D973-F18A-44D7-BD65-1F91C4F1FE9A}" destId="{22C08CFF-AA48-44E7-86D4-B53A6B9C0091}" srcOrd="5" destOrd="0" presId="urn:microsoft.com/office/officeart/2005/8/layout/cycle7"/>
    <dgm:cxn modelId="{2BFACAC4-8E84-4A0C-B8E6-63F4D51550DA}" type="presParOf" srcId="{22C08CFF-AA48-44E7-86D4-B53A6B9C0091}" destId="{C4ADE708-8E69-450B-BC46-F30237A1613B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BD75304D-C90D-4897-94ED-4792B5F282F6}" type="doc">
      <dgm:prSet loTypeId="urn:microsoft.com/office/officeart/2005/8/layout/cycle7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it-IT"/>
        </a:p>
      </dgm:t>
    </dgm:pt>
    <dgm:pt modelId="{FB8F5622-1690-46DB-AE3F-1C3C4A4FD890}">
      <dgm:prSet phldrT="[Testo]" custT="1"/>
      <dgm:spPr>
        <a:solidFill>
          <a:schemeClr val="accent1"/>
        </a:solidFill>
        <a:ln>
          <a:solidFill>
            <a:srgbClr val="002060"/>
          </a:solidFill>
        </a:ln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r>
            <a:rPr lang="it-IT" sz="1100" b="1">
              <a:solidFill>
                <a:sysClr val="windowText" lastClr="000000"/>
              </a:solidFill>
            </a:rPr>
            <a:t>PIANO D'AZIONE </a:t>
          </a:r>
        </a:p>
      </dgm:t>
    </dgm:pt>
    <dgm:pt modelId="{80D93852-25AA-4A9D-8FFB-448FA3649A16}" type="parTrans" cxnId="{88C7AC6E-CFC9-4711-B070-6A4C3A820B8B}">
      <dgm:prSet/>
      <dgm:spPr/>
      <dgm:t>
        <a:bodyPr/>
        <a:lstStyle/>
        <a:p>
          <a:endParaRPr lang="it-IT"/>
        </a:p>
      </dgm:t>
    </dgm:pt>
    <dgm:pt modelId="{2AF5AFF7-8546-4C12-86B7-D25A50DC6B1D}" type="sibTrans" cxnId="{88C7AC6E-CFC9-4711-B070-6A4C3A820B8B}">
      <dgm:prSet/>
      <dgm:spPr/>
      <dgm:t>
        <a:bodyPr/>
        <a:lstStyle/>
        <a:p>
          <a:endParaRPr lang="it-IT"/>
        </a:p>
      </dgm:t>
    </dgm:pt>
    <dgm:pt modelId="{DE708505-87E9-44D6-94E4-0B705CE0ACDD}">
      <dgm:prSet phldrT="[Testo]" custT="1"/>
      <dgm:spPr/>
      <dgm:t>
        <a:bodyPr/>
        <a:lstStyle/>
        <a:p>
          <a:r>
            <a:rPr lang="it-IT" sz="1100" b="1"/>
            <a:t>Monitoraggio</a:t>
          </a:r>
        </a:p>
      </dgm:t>
    </dgm:pt>
    <dgm:pt modelId="{286A74A1-3FFB-4B53-9DFC-7F64FB0F8FB8}" type="parTrans" cxnId="{93D3D3E2-6643-488D-B3D7-258C4DF5CB74}">
      <dgm:prSet/>
      <dgm:spPr/>
      <dgm:t>
        <a:bodyPr/>
        <a:lstStyle/>
        <a:p>
          <a:endParaRPr lang="it-IT"/>
        </a:p>
      </dgm:t>
    </dgm:pt>
    <dgm:pt modelId="{817444E9-D93C-48DA-86F5-10B84CC36ACC}" type="sibTrans" cxnId="{93D3D3E2-6643-488D-B3D7-258C4DF5CB74}">
      <dgm:prSet/>
      <dgm:spPr/>
      <dgm:t>
        <a:bodyPr/>
        <a:lstStyle/>
        <a:p>
          <a:endParaRPr lang="it-IT"/>
        </a:p>
      </dgm:t>
    </dgm:pt>
    <dgm:pt modelId="{6CBE155E-7AAA-4BFE-843C-987626C75248}">
      <dgm:prSet phldrT="[Testo]" custT="1"/>
      <dgm:spPr/>
      <dgm:t>
        <a:bodyPr/>
        <a:lstStyle/>
        <a:p>
          <a:r>
            <a:rPr lang="it-IT" sz="1100" b="1"/>
            <a:t>Feedback</a:t>
          </a:r>
        </a:p>
      </dgm:t>
    </dgm:pt>
    <dgm:pt modelId="{EFC0EF0E-5005-495C-9FCF-2D68EA94A7A4}" type="parTrans" cxnId="{D87DA8CF-2456-4BA8-918A-0EA138A128B7}">
      <dgm:prSet/>
      <dgm:spPr/>
      <dgm:t>
        <a:bodyPr/>
        <a:lstStyle/>
        <a:p>
          <a:endParaRPr lang="it-IT"/>
        </a:p>
      </dgm:t>
    </dgm:pt>
    <dgm:pt modelId="{4BA09451-0203-4677-B45E-6FD6F5E2BDDC}" type="sibTrans" cxnId="{D87DA8CF-2456-4BA8-918A-0EA138A128B7}">
      <dgm:prSet/>
      <dgm:spPr/>
      <dgm:t>
        <a:bodyPr/>
        <a:lstStyle/>
        <a:p>
          <a:endParaRPr lang="it-IT"/>
        </a:p>
      </dgm:t>
    </dgm:pt>
    <dgm:pt modelId="{B11E652E-BE99-402C-B0FC-E67B93B153A0}">
      <dgm:prSet phldrT="[Testo]" custT="1"/>
      <dgm:spPr/>
      <dgm:t>
        <a:bodyPr/>
        <a:lstStyle/>
        <a:p>
          <a:r>
            <a:rPr lang="it-IT" sz="1100" b="1"/>
            <a:t>Valutazione della prestazione</a:t>
          </a:r>
        </a:p>
      </dgm:t>
    </dgm:pt>
    <dgm:pt modelId="{BF74211A-F179-4493-8FFD-33869C3C62B2}" type="parTrans" cxnId="{610CB2EC-0A32-4B49-9D2F-497FEB14EDFA}">
      <dgm:prSet/>
      <dgm:spPr/>
      <dgm:t>
        <a:bodyPr/>
        <a:lstStyle/>
        <a:p>
          <a:endParaRPr lang="it-IT"/>
        </a:p>
      </dgm:t>
    </dgm:pt>
    <dgm:pt modelId="{49F772F5-0B59-4C88-8812-91DF928DD61C}" type="sibTrans" cxnId="{610CB2EC-0A32-4B49-9D2F-497FEB14EDFA}">
      <dgm:prSet/>
      <dgm:spPr/>
      <dgm:t>
        <a:bodyPr/>
        <a:lstStyle/>
        <a:p>
          <a:endParaRPr lang="it-IT"/>
        </a:p>
      </dgm:t>
    </dgm:pt>
    <dgm:pt modelId="{D6B4E160-C0C0-44AF-8F66-5E3BC5886335}" type="pres">
      <dgm:prSet presAssocID="{BD75304D-C90D-4897-94ED-4792B5F282F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it-IT"/>
        </a:p>
      </dgm:t>
    </dgm:pt>
    <dgm:pt modelId="{B0CB656B-65FB-45CD-A8D2-FE5C4FE15BD1}" type="pres">
      <dgm:prSet presAssocID="{FB8F5622-1690-46DB-AE3F-1C3C4A4FD890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F42925F0-C04E-42CA-B8F3-19DFBC67594F}" type="pres">
      <dgm:prSet presAssocID="{2AF5AFF7-8546-4C12-86B7-D25A50DC6B1D}" presName="sibTrans" presStyleLbl="sibTrans2D1" presStyleIdx="0" presStyleCnt="4"/>
      <dgm:spPr/>
      <dgm:t>
        <a:bodyPr/>
        <a:lstStyle/>
        <a:p>
          <a:endParaRPr lang="it-IT"/>
        </a:p>
      </dgm:t>
    </dgm:pt>
    <dgm:pt modelId="{BE352802-CBE2-461F-9C5B-6FFE50CF7907}" type="pres">
      <dgm:prSet presAssocID="{2AF5AFF7-8546-4C12-86B7-D25A50DC6B1D}" presName="connectorText" presStyleLbl="sibTrans2D1" presStyleIdx="0" presStyleCnt="4"/>
      <dgm:spPr/>
      <dgm:t>
        <a:bodyPr/>
        <a:lstStyle/>
        <a:p>
          <a:endParaRPr lang="it-IT"/>
        </a:p>
      </dgm:t>
    </dgm:pt>
    <dgm:pt modelId="{869FB673-D92D-482A-A592-C1EAA36C7FA2}" type="pres">
      <dgm:prSet presAssocID="{DE708505-87E9-44D6-94E4-0B705CE0ACDD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3066379E-47C3-484B-AA26-1817AF118977}" type="pres">
      <dgm:prSet presAssocID="{817444E9-D93C-48DA-86F5-10B84CC36ACC}" presName="sibTrans" presStyleLbl="sibTrans2D1" presStyleIdx="1" presStyleCnt="4"/>
      <dgm:spPr/>
      <dgm:t>
        <a:bodyPr/>
        <a:lstStyle/>
        <a:p>
          <a:endParaRPr lang="it-IT"/>
        </a:p>
      </dgm:t>
    </dgm:pt>
    <dgm:pt modelId="{BAF21622-2BA6-406C-910C-689151BC997A}" type="pres">
      <dgm:prSet presAssocID="{817444E9-D93C-48DA-86F5-10B84CC36ACC}" presName="connectorText" presStyleLbl="sibTrans2D1" presStyleIdx="1" presStyleCnt="4"/>
      <dgm:spPr/>
      <dgm:t>
        <a:bodyPr/>
        <a:lstStyle/>
        <a:p>
          <a:endParaRPr lang="it-IT"/>
        </a:p>
      </dgm:t>
    </dgm:pt>
    <dgm:pt modelId="{858CEB81-F706-479D-8E0E-DCEA598C22DA}" type="pres">
      <dgm:prSet presAssocID="{B11E652E-BE99-402C-B0FC-E67B93B153A0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25834D00-8074-4644-8124-FC8F7E711DB9}" type="pres">
      <dgm:prSet presAssocID="{49F772F5-0B59-4C88-8812-91DF928DD61C}" presName="sibTrans" presStyleLbl="sibTrans2D1" presStyleIdx="2" presStyleCnt="4"/>
      <dgm:spPr/>
      <dgm:t>
        <a:bodyPr/>
        <a:lstStyle/>
        <a:p>
          <a:endParaRPr lang="it-IT"/>
        </a:p>
      </dgm:t>
    </dgm:pt>
    <dgm:pt modelId="{1C889D08-7E8E-4A73-A1AE-E2F49E5AA791}" type="pres">
      <dgm:prSet presAssocID="{49F772F5-0B59-4C88-8812-91DF928DD61C}" presName="connectorText" presStyleLbl="sibTrans2D1" presStyleIdx="2" presStyleCnt="4"/>
      <dgm:spPr/>
      <dgm:t>
        <a:bodyPr/>
        <a:lstStyle/>
        <a:p>
          <a:endParaRPr lang="it-IT"/>
        </a:p>
      </dgm:t>
    </dgm:pt>
    <dgm:pt modelId="{82920F16-DB7D-4C0E-B6B1-510252B4D01A}" type="pres">
      <dgm:prSet presAssocID="{6CBE155E-7AAA-4BFE-843C-987626C75248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C77E7B8E-6C85-454B-8CE8-D42AFE26691F}" type="pres">
      <dgm:prSet presAssocID="{4BA09451-0203-4677-B45E-6FD6F5E2BDDC}" presName="sibTrans" presStyleLbl="sibTrans2D1" presStyleIdx="3" presStyleCnt="4"/>
      <dgm:spPr/>
      <dgm:t>
        <a:bodyPr/>
        <a:lstStyle/>
        <a:p>
          <a:endParaRPr lang="it-IT"/>
        </a:p>
      </dgm:t>
    </dgm:pt>
    <dgm:pt modelId="{1EB22DA9-EF91-48FB-864E-078E12E362F8}" type="pres">
      <dgm:prSet presAssocID="{4BA09451-0203-4677-B45E-6FD6F5E2BDDC}" presName="connectorText" presStyleLbl="sibTrans2D1" presStyleIdx="3" presStyleCnt="4"/>
      <dgm:spPr/>
      <dgm:t>
        <a:bodyPr/>
        <a:lstStyle/>
        <a:p>
          <a:endParaRPr lang="it-IT"/>
        </a:p>
      </dgm:t>
    </dgm:pt>
  </dgm:ptLst>
  <dgm:cxnLst>
    <dgm:cxn modelId="{84AA80F5-850E-456E-827F-B1154ED347F6}" type="presOf" srcId="{2AF5AFF7-8546-4C12-86B7-D25A50DC6B1D}" destId="{BE352802-CBE2-461F-9C5B-6FFE50CF7907}" srcOrd="1" destOrd="0" presId="urn:microsoft.com/office/officeart/2005/8/layout/cycle7"/>
    <dgm:cxn modelId="{C941C4CA-9122-4BD7-9295-D72A79FB419B}" type="presOf" srcId="{4BA09451-0203-4677-B45E-6FD6F5E2BDDC}" destId="{C77E7B8E-6C85-454B-8CE8-D42AFE26691F}" srcOrd="0" destOrd="0" presId="urn:microsoft.com/office/officeart/2005/8/layout/cycle7"/>
    <dgm:cxn modelId="{610CB2EC-0A32-4B49-9D2F-497FEB14EDFA}" srcId="{BD75304D-C90D-4897-94ED-4792B5F282F6}" destId="{B11E652E-BE99-402C-B0FC-E67B93B153A0}" srcOrd="2" destOrd="0" parTransId="{BF74211A-F179-4493-8FFD-33869C3C62B2}" sibTransId="{49F772F5-0B59-4C88-8812-91DF928DD61C}"/>
    <dgm:cxn modelId="{CE72F089-A8D0-464E-94AD-25F5A6BD17E7}" type="presOf" srcId="{FB8F5622-1690-46DB-AE3F-1C3C4A4FD890}" destId="{B0CB656B-65FB-45CD-A8D2-FE5C4FE15BD1}" srcOrd="0" destOrd="0" presId="urn:microsoft.com/office/officeart/2005/8/layout/cycle7"/>
    <dgm:cxn modelId="{39A6B683-ED34-4BC5-B27D-7C0A16D43230}" type="presOf" srcId="{DE708505-87E9-44D6-94E4-0B705CE0ACDD}" destId="{869FB673-D92D-482A-A592-C1EAA36C7FA2}" srcOrd="0" destOrd="0" presId="urn:microsoft.com/office/officeart/2005/8/layout/cycle7"/>
    <dgm:cxn modelId="{69373A43-C267-4333-A476-0B8D6442396A}" type="presOf" srcId="{817444E9-D93C-48DA-86F5-10B84CC36ACC}" destId="{BAF21622-2BA6-406C-910C-689151BC997A}" srcOrd="1" destOrd="0" presId="urn:microsoft.com/office/officeart/2005/8/layout/cycle7"/>
    <dgm:cxn modelId="{D87DA8CF-2456-4BA8-918A-0EA138A128B7}" srcId="{BD75304D-C90D-4897-94ED-4792B5F282F6}" destId="{6CBE155E-7AAA-4BFE-843C-987626C75248}" srcOrd="3" destOrd="0" parTransId="{EFC0EF0E-5005-495C-9FCF-2D68EA94A7A4}" sibTransId="{4BA09451-0203-4677-B45E-6FD6F5E2BDDC}"/>
    <dgm:cxn modelId="{C516F8F0-2123-4BB7-ADA3-0B6E23F86B8D}" type="presOf" srcId="{49F772F5-0B59-4C88-8812-91DF928DD61C}" destId="{1C889D08-7E8E-4A73-A1AE-E2F49E5AA791}" srcOrd="1" destOrd="0" presId="urn:microsoft.com/office/officeart/2005/8/layout/cycle7"/>
    <dgm:cxn modelId="{FAE71D50-301D-4080-9EEB-70A8CD1A6D7E}" type="presOf" srcId="{817444E9-D93C-48DA-86F5-10B84CC36ACC}" destId="{3066379E-47C3-484B-AA26-1817AF118977}" srcOrd="0" destOrd="0" presId="urn:microsoft.com/office/officeart/2005/8/layout/cycle7"/>
    <dgm:cxn modelId="{80B9A5A5-5F26-4CEF-A1E4-B18C22E71FC5}" type="presOf" srcId="{BD75304D-C90D-4897-94ED-4792B5F282F6}" destId="{D6B4E160-C0C0-44AF-8F66-5E3BC5886335}" srcOrd="0" destOrd="0" presId="urn:microsoft.com/office/officeart/2005/8/layout/cycle7"/>
    <dgm:cxn modelId="{5058D635-B6D3-41CF-8CD1-2C6D290F8842}" type="presOf" srcId="{6CBE155E-7AAA-4BFE-843C-987626C75248}" destId="{82920F16-DB7D-4C0E-B6B1-510252B4D01A}" srcOrd="0" destOrd="0" presId="urn:microsoft.com/office/officeart/2005/8/layout/cycle7"/>
    <dgm:cxn modelId="{93D3D3E2-6643-488D-B3D7-258C4DF5CB74}" srcId="{BD75304D-C90D-4897-94ED-4792B5F282F6}" destId="{DE708505-87E9-44D6-94E4-0B705CE0ACDD}" srcOrd="1" destOrd="0" parTransId="{286A74A1-3FFB-4B53-9DFC-7F64FB0F8FB8}" sibTransId="{817444E9-D93C-48DA-86F5-10B84CC36ACC}"/>
    <dgm:cxn modelId="{88C7AC6E-CFC9-4711-B070-6A4C3A820B8B}" srcId="{BD75304D-C90D-4897-94ED-4792B5F282F6}" destId="{FB8F5622-1690-46DB-AE3F-1C3C4A4FD890}" srcOrd="0" destOrd="0" parTransId="{80D93852-25AA-4A9D-8FFB-448FA3649A16}" sibTransId="{2AF5AFF7-8546-4C12-86B7-D25A50DC6B1D}"/>
    <dgm:cxn modelId="{BC5BE583-DAF2-4B1C-80C7-3D720ED4AC0B}" type="presOf" srcId="{2AF5AFF7-8546-4C12-86B7-D25A50DC6B1D}" destId="{F42925F0-C04E-42CA-B8F3-19DFBC67594F}" srcOrd="0" destOrd="0" presId="urn:microsoft.com/office/officeart/2005/8/layout/cycle7"/>
    <dgm:cxn modelId="{016ADB92-4C22-4C3F-93DE-5095E5C81020}" type="presOf" srcId="{B11E652E-BE99-402C-B0FC-E67B93B153A0}" destId="{858CEB81-F706-479D-8E0E-DCEA598C22DA}" srcOrd="0" destOrd="0" presId="urn:microsoft.com/office/officeart/2005/8/layout/cycle7"/>
    <dgm:cxn modelId="{6610074A-67BB-4CC4-880C-3D07DD782DCF}" type="presOf" srcId="{4BA09451-0203-4677-B45E-6FD6F5E2BDDC}" destId="{1EB22DA9-EF91-48FB-864E-078E12E362F8}" srcOrd="1" destOrd="0" presId="urn:microsoft.com/office/officeart/2005/8/layout/cycle7"/>
    <dgm:cxn modelId="{D2B768A6-5DFB-4FD3-9468-E03E01603509}" type="presOf" srcId="{49F772F5-0B59-4C88-8812-91DF928DD61C}" destId="{25834D00-8074-4644-8124-FC8F7E711DB9}" srcOrd="0" destOrd="0" presId="urn:microsoft.com/office/officeart/2005/8/layout/cycle7"/>
    <dgm:cxn modelId="{BBCE90CD-0D48-415B-8842-B46D0F9C07FC}" type="presParOf" srcId="{D6B4E160-C0C0-44AF-8F66-5E3BC5886335}" destId="{B0CB656B-65FB-45CD-A8D2-FE5C4FE15BD1}" srcOrd="0" destOrd="0" presId="urn:microsoft.com/office/officeart/2005/8/layout/cycle7"/>
    <dgm:cxn modelId="{0A6C0AAE-4772-4C86-BA26-6571FD94B87A}" type="presParOf" srcId="{D6B4E160-C0C0-44AF-8F66-5E3BC5886335}" destId="{F42925F0-C04E-42CA-B8F3-19DFBC67594F}" srcOrd="1" destOrd="0" presId="urn:microsoft.com/office/officeart/2005/8/layout/cycle7"/>
    <dgm:cxn modelId="{BC142B48-D331-4425-9D08-B526F43F26A4}" type="presParOf" srcId="{F42925F0-C04E-42CA-B8F3-19DFBC67594F}" destId="{BE352802-CBE2-461F-9C5B-6FFE50CF7907}" srcOrd="0" destOrd="0" presId="urn:microsoft.com/office/officeart/2005/8/layout/cycle7"/>
    <dgm:cxn modelId="{6966FB32-70F5-4575-AEDC-BE72FC4AB153}" type="presParOf" srcId="{D6B4E160-C0C0-44AF-8F66-5E3BC5886335}" destId="{869FB673-D92D-482A-A592-C1EAA36C7FA2}" srcOrd="2" destOrd="0" presId="urn:microsoft.com/office/officeart/2005/8/layout/cycle7"/>
    <dgm:cxn modelId="{DFDEFAF1-2E3E-4688-9D9F-A24957B63AAB}" type="presParOf" srcId="{D6B4E160-C0C0-44AF-8F66-5E3BC5886335}" destId="{3066379E-47C3-484B-AA26-1817AF118977}" srcOrd="3" destOrd="0" presId="urn:microsoft.com/office/officeart/2005/8/layout/cycle7"/>
    <dgm:cxn modelId="{80621103-264A-4ED3-AFED-6FD68B994792}" type="presParOf" srcId="{3066379E-47C3-484B-AA26-1817AF118977}" destId="{BAF21622-2BA6-406C-910C-689151BC997A}" srcOrd="0" destOrd="0" presId="urn:microsoft.com/office/officeart/2005/8/layout/cycle7"/>
    <dgm:cxn modelId="{6CEAF2B6-B249-402B-AB36-DDBAF95A92F5}" type="presParOf" srcId="{D6B4E160-C0C0-44AF-8F66-5E3BC5886335}" destId="{858CEB81-F706-479D-8E0E-DCEA598C22DA}" srcOrd="4" destOrd="0" presId="urn:microsoft.com/office/officeart/2005/8/layout/cycle7"/>
    <dgm:cxn modelId="{50610A3B-3155-48B3-9DAC-8A77DD891A50}" type="presParOf" srcId="{D6B4E160-C0C0-44AF-8F66-5E3BC5886335}" destId="{25834D00-8074-4644-8124-FC8F7E711DB9}" srcOrd="5" destOrd="0" presId="urn:microsoft.com/office/officeart/2005/8/layout/cycle7"/>
    <dgm:cxn modelId="{936BF39B-7A14-4E2A-90A0-5E5CAFA15C80}" type="presParOf" srcId="{25834D00-8074-4644-8124-FC8F7E711DB9}" destId="{1C889D08-7E8E-4A73-A1AE-E2F49E5AA791}" srcOrd="0" destOrd="0" presId="urn:microsoft.com/office/officeart/2005/8/layout/cycle7"/>
    <dgm:cxn modelId="{09A89767-EFF5-45FD-B90A-388F1F736991}" type="presParOf" srcId="{D6B4E160-C0C0-44AF-8F66-5E3BC5886335}" destId="{82920F16-DB7D-4C0E-B6B1-510252B4D01A}" srcOrd="6" destOrd="0" presId="urn:microsoft.com/office/officeart/2005/8/layout/cycle7"/>
    <dgm:cxn modelId="{9A551E54-2462-4E8D-97B6-9EC4FEF343B5}" type="presParOf" srcId="{D6B4E160-C0C0-44AF-8F66-5E3BC5886335}" destId="{C77E7B8E-6C85-454B-8CE8-D42AFE26691F}" srcOrd="7" destOrd="0" presId="urn:microsoft.com/office/officeart/2005/8/layout/cycle7"/>
    <dgm:cxn modelId="{6DCE21B3-02BD-4ADB-AF4C-0801BB39FFD5}" type="presParOf" srcId="{C77E7B8E-6C85-454B-8CE8-D42AFE26691F}" destId="{1EB22DA9-EF91-48FB-864E-078E12E362F8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E76F9DF-1A1D-4B84-B1FB-C83909B14CB7}">
      <dsp:nvSpPr>
        <dsp:cNvPr id="0" name=""/>
        <dsp:cNvSpPr/>
      </dsp:nvSpPr>
      <dsp:spPr>
        <a:xfrm>
          <a:off x="1914078" y="654"/>
          <a:ext cx="1658242" cy="82912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7160" tIns="137160" rIns="137160" bIns="137160" numCol="1" spcCol="1270" anchor="ctr" anchorCtr="0">
          <a:noAutofit/>
        </a:bodyPr>
        <a:lstStyle/>
        <a:p>
          <a:pPr lvl="0" algn="ctr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t-IT" sz="3600" kern="1200"/>
        </a:p>
      </dsp:txBody>
      <dsp:txXfrm>
        <a:off x="1938362" y="24938"/>
        <a:ext cx="1609674" cy="780553"/>
      </dsp:txXfrm>
    </dsp:sp>
    <dsp:sp modelId="{09012253-749B-4D38-A98A-839CA1CA7720}">
      <dsp:nvSpPr>
        <dsp:cNvPr id="0" name=""/>
        <dsp:cNvSpPr/>
      </dsp:nvSpPr>
      <dsp:spPr>
        <a:xfrm rot="3600000">
          <a:off x="2996006" y="1455103"/>
          <a:ext cx="862689" cy="290192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t-IT" sz="1200" kern="1200"/>
        </a:p>
      </dsp:txBody>
      <dsp:txXfrm>
        <a:off x="3083064" y="1513141"/>
        <a:ext cx="688573" cy="174116"/>
      </dsp:txXfrm>
    </dsp:sp>
    <dsp:sp modelId="{E5E7B279-4FAF-4E2D-995A-3CB6C22DD3B2}">
      <dsp:nvSpPr>
        <dsp:cNvPr id="0" name=""/>
        <dsp:cNvSpPr/>
      </dsp:nvSpPr>
      <dsp:spPr>
        <a:xfrm>
          <a:off x="3282380" y="2370623"/>
          <a:ext cx="1658242" cy="82912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7160" tIns="137160" rIns="137160" bIns="137160" numCol="1" spcCol="1270" anchor="ctr" anchorCtr="0">
          <a:noAutofit/>
        </a:bodyPr>
        <a:lstStyle/>
        <a:p>
          <a:pPr lvl="0" algn="ctr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t-IT" sz="3600" kern="1200"/>
        </a:p>
      </dsp:txBody>
      <dsp:txXfrm>
        <a:off x="3306664" y="2394907"/>
        <a:ext cx="1609674" cy="780553"/>
      </dsp:txXfrm>
    </dsp:sp>
    <dsp:sp modelId="{8990782C-A9A2-43D0-B841-CF0BECA3440C}">
      <dsp:nvSpPr>
        <dsp:cNvPr id="0" name=""/>
        <dsp:cNvSpPr/>
      </dsp:nvSpPr>
      <dsp:spPr>
        <a:xfrm rot="10800000">
          <a:off x="2311855" y="2640088"/>
          <a:ext cx="862689" cy="290192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t-IT" sz="1200" kern="1200"/>
        </a:p>
      </dsp:txBody>
      <dsp:txXfrm rot="10800000">
        <a:off x="2398913" y="2698126"/>
        <a:ext cx="688573" cy="174116"/>
      </dsp:txXfrm>
    </dsp:sp>
    <dsp:sp modelId="{0E2B0278-21E4-4E6C-8F9F-9DD3EAA71146}">
      <dsp:nvSpPr>
        <dsp:cNvPr id="0" name=""/>
        <dsp:cNvSpPr/>
      </dsp:nvSpPr>
      <dsp:spPr>
        <a:xfrm>
          <a:off x="545776" y="2370623"/>
          <a:ext cx="1658242" cy="82912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7160" tIns="137160" rIns="137160" bIns="137160" numCol="1" spcCol="1270" anchor="ctr" anchorCtr="0">
          <a:noAutofit/>
        </a:bodyPr>
        <a:lstStyle/>
        <a:p>
          <a:pPr lvl="0" algn="ctr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t-IT" sz="3600" kern="1200"/>
        </a:p>
      </dsp:txBody>
      <dsp:txXfrm>
        <a:off x="570060" y="2394907"/>
        <a:ext cx="1609674" cy="780553"/>
      </dsp:txXfrm>
    </dsp:sp>
    <dsp:sp modelId="{22C08CFF-AA48-44E7-86D4-B53A6B9C0091}">
      <dsp:nvSpPr>
        <dsp:cNvPr id="0" name=""/>
        <dsp:cNvSpPr/>
      </dsp:nvSpPr>
      <dsp:spPr>
        <a:xfrm rot="18000000">
          <a:off x="1627704" y="1455103"/>
          <a:ext cx="862689" cy="290192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t-IT" sz="1200" kern="1200"/>
        </a:p>
      </dsp:txBody>
      <dsp:txXfrm>
        <a:off x="1714762" y="1513141"/>
        <a:ext cx="688573" cy="174116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0CB656B-65FB-45CD-A8D2-FE5C4FE15BD1}">
      <dsp:nvSpPr>
        <dsp:cNvPr id="0" name=""/>
        <dsp:cNvSpPr/>
      </dsp:nvSpPr>
      <dsp:spPr>
        <a:xfrm>
          <a:off x="2082849" y="1676"/>
          <a:ext cx="1320700" cy="660350"/>
        </a:xfrm>
        <a:prstGeom prst="roundRect">
          <a:avLst>
            <a:gd name="adj" fmla="val 10000"/>
          </a:avLst>
        </a:prstGeom>
        <a:solidFill>
          <a:schemeClr val="accent1"/>
        </a:solidFill>
        <a:ln w="25400" cap="flat" cmpd="sng" algn="ctr">
          <a:solidFill>
            <a:srgbClr val="002060"/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100" b="1" kern="1200">
              <a:solidFill>
                <a:sysClr val="windowText" lastClr="000000"/>
              </a:solidFill>
            </a:rPr>
            <a:t>PIANO D'AZIONE </a:t>
          </a:r>
        </a:p>
      </dsp:txBody>
      <dsp:txXfrm>
        <a:off x="2102190" y="21017"/>
        <a:ext cx="1282018" cy="621668"/>
      </dsp:txXfrm>
    </dsp:sp>
    <dsp:sp modelId="{F42925F0-C04E-42CA-B8F3-19DFBC67594F}">
      <dsp:nvSpPr>
        <dsp:cNvPr id="0" name=""/>
        <dsp:cNvSpPr/>
      </dsp:nvSpPr>
      <dsp:spPr>
        <a:xfrm rot="2700000">
          <a:off x="3033438" y="850464"/>
          <a:ext cx="687871" cy="231122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t-IT" sz="900" kern="1200"/>
        </a:p>
      </dsp:txBody>
      <dsp:txXfrm>
        <a:off x="3102775" y="896688"/>
        <a:ext cx="549197" cy="138674"/>
      </dsp:txXfrm>
    </dsp:sp>
    <dsp:sp modelId="{869FB673-D92D-482A-A592-C1EAA36C7FA2}">
      <dsp:nvSpPr>
        <dsp:cNvPr id="0" name=""/>
        <dsp:cNvSpPr/>
      </dsp:nvSpPr>
      <dsp:spPr>
        <a:xfrm>
          <a:off x="3351197" y="1270024"/>
          <a:ext cx="1320700" cy="66035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100" b="1" kern="1200"/>
            <a:t>Monitoraggio</a:t>
          </a:r>
        </a:p>
      </dsp:txBody>
      <dsp:txXfrm>
        <a:off x="3370538" y="1289365"/>
        <a:ext cx="1282018" cy="621668"/>
      </dsp:txXfrm>
    </dsp:sp>
    <dsp:sp modelId="{3066379E-47C3-484B-AA26-1817AF118977}">
      <dsp:nvSpPr>
        <dsp:cNvPr id="0" name=""/>
        <dsp:cNvSpPr/>
      </dsp:nvSpPr>
      <dsp:spPr>
        <a:xfrm rot="8100000">
          <a:off x="3033438" y="2118812"/>
          <a:ext cx="687871" cy="231122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t-IT" sz="900" kern="1200"/>
        </a:p>
      </dsp:txBody>
      <dsp:txXfrm rot="10800000">
        <a:off x="3102775" y="2165036"/>
        <a:ext cx="549197" cy="138674"/>
      </dsp:txXfrm>
    </dsp:sp>
    <dsp:sp modelId="{858CEB81-F706-479D-8E0E-DCEA598C22DA}">
      <dsp:nvSpPr>
        <dsp:cNvPr id="0" name=""/>
        <dsp:cNvSpPr/>
      </dsp:nvSpPr>
      <dsp:spPr>
        <a:xfrm>
          <a:off x="2082849" y="2538373"/>
          <a:ext cx="1320700" cy="66035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100" b="1" kern="1200"/>
            <a:t>Valutazione della prestazione</a:t>
          </a:r>
        </a:p>
      </dsp:txBody>
      <dsp:txXfrm>
        <a:off x="2102190" y="2557714"/>
        <a:ext cx="1282018" cy="621668"/>
      </dsp:txXfrm>
    </dsp:sp>
    <dsp:sp modelId="{25834D00-8074-4644-8124-FC8F7E711DB9}">
      <dsp:nvSpPr>
        <dsp:cNvPr id="0" name=""/>
        <dsp:cNvSpPr/>
      </dsp:nvSpPr>
      <dsp:spPr>
        <a:xfrm rot="13500000">
          <a:off x="1765090" y="2118812"/>
          <a:ext cx="687871" cy="231122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t-IT" sz="900" kern="1200"/>
        </a:p>
      </dsp:txBody>
      <dsp:txXfrm rot="10800000">
        <a:off x="1834427" y="2165036"/>
        <a:ext cx="549197" cy="138674"/>
      </dsp:txXfrm>
    </dsp:sp>
    <dsp:sp modelId="{82920F16-DB7D-4C0E-B6B1-510252B4D01A}">
      <dsp:nvSpPr>
        <dsp:cNvPr id="0" name=""/>
        <dsp:cNvSpPr/>
      </dsp:nvSpPr>
      <dsp:spPr>
        <a:xfrm>
          <a:off x="814501" y="1270024"/>
          <a:ext cx="1320700" cy="66035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100" b="1" kern="1200"/>
            <a:t>Feedback</a:t>
          </a:r>
        </a:p>
      </dsp:txBody>
      <dsp:txXfrm>
        <a:off x="833842" y="1289365"/>
        <a:ext cx="1282018" cy="621668"/>
      </dsp:txXfrm>
    </dsp:sp>
    <dsp:sp modelId="{C77E7B8E-6C85-454B-8CE8-D42AFE26691F}">
      <dsp:nvSpPr>
        <dsp:cNvPr id="0" name=""/>
        <dsp:cNvSpPr/>
      </dsp:nvSpPr>
      <dsp:spPr>
        <a:xfrm rot="18900000">
          <a:off x="1765090" y="850464"/>
          <a:ext cx="687871" cy="231122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t-IT" sz="900" kern="1200"/>
        </a:p>
      </dsp:txBody>
      <dsp:txXfrm>
        <a:off x="1834427" y="896688"/>
        <a:ext cx="549197" cy="13867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6FE39-24DD-4123-BCF8-CD4DFA984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5</Pages>
  <Words>1081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musolesi</dc:creator>
  <cp:lastModifiedBy>Milena</cp:lastModifiedBy>
  <cp:revision>41</cp:revision>
  <dcterms:created xsi:type="dcterms:W3CDTF">2019-01-07T16:15:00Z</dcterms:created>
  <dcterms:modified xsi:type="dcterms:W3CDTF">2019-01-28T09:56:00Z</dcterms:modified>
</cp:coreProperties>
</file>